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393EFC" w:rsidRPr="00E2285B" w:rsidTr="00152DC0">
        <w:trPr>
          <w:trHeight w:val="2400"/>
        </w:trPr>
        <w:tc>
          <w:tcPr>
            <w:tcW w:w="1656" w:type="dxa"/>
          </w:tcPr>
          <w:p w:rsidR="00AA1DC1" w:rsidRPr="00E2285B" w:rsidRDefault="00393EFC" w:rsidP="00393EFC">
            <w:pPr>
              <w:pStyle w:val="NormalWeb"/>
            </w:pPr>
            <w:r w:rsidRPr="00E2285B">
              <w:rPr>
                <w:noProof/>
                <w:lang w:val="tr-TR" w:eastAsia="tr-TR"/>
              </w:rPr>
              <w:drawing>
                <wp:inline distT="0" distB="0" distL="0" distR="0">
                  <wp:extent cx="895095" cy="1266825"/>
                  <wp:effectExtent l="0" t="0" r="635" b="0"/>
                  <wp:docPr id="10" name="Picture 10" descr="C:\Users\User\Downloads\20230927_1532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20230927_1532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30"/>
                          <a:stretch/>
                        </pic:blipFill>
                        <pic:spPr bwMode="auto">
                          <a:xfrm>
                            <a:off x="0" y="0"/>
                            <a:ext cx="906759" cy="128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E2285B" w:rsidRDefault="00610850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E2285B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b.ü.f.d., </w:t>
            </w:r>
            <w:r w:rsidR="00AA1DC1" w:rsidRPr="00E2285B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 w:rsidRPr="00E2285B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Səfurə Babayeva</w:t>
            </w:r>
          </w:p>
          <w:p w:rsidR="00AA1DC1" w:rsidRPr="00E2285B" w:rsidRDefault="00610850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E2285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5B7FD1" w:rsidRPr="00E2285B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E2285B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E2285B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E2285B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B322A7" w:rsidRPr="00E2285B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sefurebabayeva@ndu.edu.az</w:t>
              </w:r>
            </w:hyperlink>
          </w:p>
          <w:p w:rsidR="005B7FD1" w:rsidRPr="00E2285B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E2285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F71608" w:rsidRPr="00E2285B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safuraaliyeva1991@gmail.com</w:t>
              </w:r>
            </w:hyperlink>
          </w:p>
          <w:p w:rsidR="005B7FD1" w:rsidRPr="00E2285B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E2285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:rsidR="005B7FD1" w:rsidRPr="00E2285B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E2285B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E2285B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285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E2285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E2285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E2285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</w:t>
            </w:r>
            <w:r w:rsidR="00F71608" w:rsidRPr="00E2285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4 08</w:t>
            </w:r>
            <w:r w:rsidR="005B7FD1" w:rsidRPr="00E2285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F71608" w:rsidRPr="00E2285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35</w:t>
            </w:r>
          </w:p>
          <w:p w:rsidR="005B7FD1" w:rsidRPr="00E2285B" w:rsidRDefault="005B7FD1" w:rsidP="00F71608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F71608" w:rsidRPr="00E2285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</w:t>
            </w:r>
            <w:r w:rsidRPr="00E2285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0 </w:t>
            </w:r>
            <w:r w:rsidR="00F71608" w:rsidRPr="00E2285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855 12 92 </w:t>
            </w:r>
          </w:p>
        </w:tc>
        <w:tc>
          <w:tcPr>
            <w:tcW w:w="2674" w:type="dxa"/>
          </w:tcPr>
          <w:p w:rsidR="005B7FD1" w:rsidRPr="00E2285B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E2285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E2285B" w:rsidRDefault="009E7CF9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E228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2009</w:t>
            </w:r>
            <w:r w:rsidR="005B7FD1" w:rsidRPr="00E228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Pr="00E228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</w:t>
            </w:r>
            <w:r w:rsidR="005B7FD1" w:rsidRPr="00E228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E2285B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E2285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Biologiya</w:t>
            </w:r>
            <w:r w:rsidR="009E7CF9" w:rsidRPr="00E2285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müəllimliyi</w:t>
            </w:r>
          </w:p>
          <w:p w:rsidR="005B7FD1" w:rsidRPr="00E2285B" w:rsidRDefault="009E7CF9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E228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2014</w:t>
            </w:r>
            <w:r w:rsidR="005B7FD1" w:rsidRPr="00E228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Pr="00E228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2016</w:t>
            </w:r>
            <w:r w:rsidR="005B7FD1" w:rsidRPr="00E228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E2285B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E2285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9E7CF9" w:rsidRPr="00E2285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İnsan və heyvan fiziologiyası</w:t>
            </w:r>
          </w:p>
          <w:p w:rsidR="005B7FD1" w:rsidRPr="00E2285B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E228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E523B6" w:rsidRPr="00E228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18</w:t>
            </w:r>
            <w:r w:rsidRPr="00E228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 w:rsidR="00E523B6" w:rsidRPr="00E228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24 </w:t>
            </w:r>
            <w:r w:rsidRPr="00E228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Dissertant</w:t>
            </w:r>
          </w:p>
          <w:p w:rsidR="00AA1DC1" w:rsidRPr="00E2285B" w:rsidRDefault="005B7FD1" w:rsidP="00E523B6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E2285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E523B6" w:rsidRPr="00E2285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Botanika</w:t>
            </w:r>
          </w:p>
        </w:tc>
        <w:tc>
          <w:tcPr>
            <w:tcW w:w="2390" w:type="dxa"/>
          </w:tcPr>
          <w:p w:rsidR="00AA1DC1" w:rsidRPr="00E2285B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E2285B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E2285B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E2285B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E2285B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Biologiya</w:t>
            </w:r>
          </w:p>
          <w:p w:rsidR="005B7FD1" w:rsidRPr="00E2285B" w:rsidRDefault="00CB4A67" w:rsidP="00AA1DC1">
            <w:pPr>
              <w:rPr>
                <w:rFonts w:ascii="Times New Roman" w:hAnsi="Times New Roman" w:cs="Times New Roman"/>
                <w:b/>
              </w:rPr>
            </w:pPr>
            <w:r w:rsidRPr="00E2285B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Botanika</w:t>
            </w:r>
          </w:p>
        </w:tc>
      </w:tr>
      <w:tr w:rsidR="00393EFC" w:rsidRPr="00E2285B" w:rsidTr="00152DC0">
        <w:tc>
          <w:tcPr>
            <w:tcW w:w="1656" w:type="dxa"/>
          </w:tcPr>
          <w:p w:rsidR="00AA1DC1" w:rsidRPr="00E2285B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E2285B" w:rsidRDefault="005B7FD1" w:rsidP="00AA1DC1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E2285B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E2285B" w:rsidRDefault="005B7FD1" w:rsidP="00AA1DC1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E2285B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393EFC" w:rsidRPr="00E2285B" w:rsidTr="00152DC0">
        <w:tc>
          <w:tcPr>
            <w:tcW w:w="1656" w:type="dxa"/>
          </w:tcPr>
          <w:p w:rsidR="00AA1DC1" w:rsidRPr="00E2285B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E2285B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E2285B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E2285B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E2285B" w:rsidRDefault="00995F95" w:rsidP="00AA1DC1">
      <w:pPr>
        <w:rPr>
          <w:rFonts w:ascii="Times New Roman" w:hAnsi="Times New Roman" w:cs="Times New Roman"/>
        </w:rPr>
      </w:pPr>
    </w:p>
    <w:p w:rsidR="00AA1DC1" w:rsidRPr="00E2285B" w:rsidRDefault="005B5852" w:rsidP="005B5852">
      <w:pPr>
        <w:tabs>
          <w:tab w:val="left" w:pos="3795"/>
        </w:tabs>
        <w:rPr>
          <w:rFonts w:ascii="Times New Roman" w:hAnsi="Times New Roman" w:cs="Times New Roman"/>
          <w:color w:val="808080" w:themeColor="background1" w:themeShade="80"/>
        </w:rPr>
      </w:pPr>
      <w:r w:rsidRPr="00E2285B">
        <w:rPr>
          <w:rFonts w:ascii="Times New Roman" w:hAnsi="Times New Roman" w:cs="Times New Roman"/>
          <w:color w:val="808080" w:themeColor="background1" w:themeShade="8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6A46C1" w:rsidRPr="00E2285B" w:rsidTr="00EC5BE9">
        <w:trPr>
          <w:trHeight w:val="274"/>
        </w:trPr>
        <w:tc>
          <w:tcPr>
            <w:tcW w:w="562" w:type="dxa"/>
          </w:tcPr>
          <w:p w:rsidR="006A46C1" w:rsidRPr="00E2285B" w:rsidRDefault="006A46C1" w:rsidP="006A46C1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7C37D186" wp14:editId="046E0F0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6A46C1" w:rsidRPr="00E2285B" w:rsidRDefault="00215EA8" w:rsidP="006A46C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Pr="0075222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https://orcid.org/0009000448007276</w:t>
              </w:r>
            </w:hyperlink>
          </w:p>
        </w:tc>
      </w:tr>
      <w:tr w:rsidR="006A46C1" w:rsidRPr="00E2285B" w:rsidTr="00EC5BE9">
        <w:tc>
          <w:tcPr>
            <w:tcW w:w="562" w:type="dxa"/>
          </w:tcPr>
          <w:p w:rsidR="006A46C1" w:rsidRPr="00E2285B" w:rsidRDefault="006A46C1" w:rsidP="006A46C1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0D42164B" wp14:editId="3B5E03ED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6A46C1" w:rsidRPr="00E2285B" w:rsidRDefault="006A46C1" w:rsidP="006A46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D0605" w:rsidRPr="00E2285B" w:rsidTr="00EC5BE9">
        <w:tc>
          <w:tcPr>
            <w:tcW w:w="562" w:type="dxa"/>
          </w:tcPr>
          <w:p w:rsidR="00DD0605" w:rsidRPr="00E2285B" w:rsidRDefault="00DD0605" w:rsidP="00DD0605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20C97C48" wp14:editId="6CB1A02F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DD0605" w:rsidRPr="00E2285B" w:rsidRDefault="00710C83" w:rsidP="00710C83">
            <w:pPr>
              <w:tabs>
                <w:tab w:val="left" w:pos="5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https://www.webofscience.com/wos/author/record/2873275</w:t>
            </w:r>
          </w:p>
        </w:tc>
      </w:tr>
      <w:tr w:rsidR="006A46C1" w:rsidRPr="00E2285B" w:rsidTr="00EC5BE9">
        <w:tc>
          <w:tcPr>
            <w:tcW w:w="562" w:type="dxa"/>
          </w:tcPr>
          <w:p w:rsidR="006A46C1" w:rsidRPr="00E2285B" w:rsidRDefault="006A46C1" w:rsidP="006A46C1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77117A73" wp14:editId="7493734D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6A46C1" w:rsidRPr="00E2285B" w:rsidRDefault="00FA0C0D" w:rsidP="006A46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="00DD0605" w:rsidRPr="00E2285B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https://scholar.google.com/citations?user=f1yh8G8AAAAJ&amp;hl=tr</w:t>
              </w:r>
            </w:hyperlink>
          </w:p>
        </w:tc>
      </w:tr>
    </w:tbl>
    <w:p w:rsidR="00AA1DC1" w:rsidRPr="00E2285B" w:rsidRDefault="00AA1DC1" w:rsidP="00AA1DC1">
      <w:pPr>
        <w:rPr>
          <w:rFonts w:ascii="Times New Roman" w:hAnsi="Times New Roman" w:cs="Times New Roman"/>
        </w:rPr>
      </w:pPr>
    </w:p>
    <w:p w:rsidR="00AA1DC1" w:rsidRPr="00E2285B" w:rsidRDefault="00AA1DC1" w:rsidP="00AA1DC1">
      <w:pPr>
        <w:rPr>
          <w:rFonts w:ascii="Times New Roman" w:hAnsi="Times New Roman" w:cs="Times New Roman"/>
        </w:rPr>
      </w:pPr>
    </w:p>
    <w:p w:rsidR="00AA1DC1" w:rsidRPr="00E2285B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E2285B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E2285B" w:rsidTr="00152DC0">
        <w:tc>
          <w:tcPr>
            <w:tcW w:w="3005" w:type="dxa"/>
          </w:tcPr>
          <w:p w:rsidR="00AA1DC1" w:rsidRPr="00E2285B" w:rsidRDefault="00AA1DC1" w:rsidP="003C0094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E2285B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E2285B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E2285B" w:rsidTr="00152DC0">
        <w:tc>
          <w:tcPr>
            <w:tcW w:w="3005" w:type="dxa"/>
          </w:tcPr>
          <w:p w:rsidR="00AA1DC1" w:rsidRPr="00E2285B" w:rsidRDefault="00AA1DC1" w:rsidP="00214AB8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>Nəşr sayı:</w:t>
            </w:r>
            <w:r w:rsidR="007F3662" w:rsidRPr="00E228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5" w:type="dxa"/>
          </w:tcPr>
          <w:p w:rsidR="00AA1DC1" w:rsidRPr="00E2285B" w:rsidRDefault="00AA1DC1" w:rsidP="009D4506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>H index (Google scholar):</w:t>
            </w:r>
            <w:r w:rsidR="004B7888" w:rsidRPr="00E2285B">
              <w:rPr>
                <w:rFonts w:ascii="Times New Roman" w:hAnsi="Times New Roman" w:cs="Times New Roman"/>
              </w:rPr>
              <w:t xml:space="preserve"> </w:t>
            </w:r>
            <w:r w:rsidR="000E067A" w:rsidRPr="00E228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6" w:type="dxa"/>
          </w:tcPr>
          <w:p w:rsidR="00AA1DC1" w:rsidRPr="00E2285B" w:rsidRDefault="00AA1DC1" w:rsidP="009D4506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>İstinad (Google scholar):</w:t>
            </w:r>
            <w:r w:rsidR="004B7888" w:rsidRPr="00E2285B">
              <w:rPr>
                <w:rFonts w:ascii="Times New Roman" w:hAnsi="Times New Roman" w:cs="Times New Roman"/>
              </w:rPr>
              <w:t xml:space="preserve"> </w:t>
            </w:r>
            <w:r w:rsidR="000E067A" w:rsidRPr="00E2285B">
              <w:rPr>
                <w:rFonts w:ascii="Times New Roman" w:hAnsi="Times New Roman" w:cs="Times New Roman"/>
              </w:rPr>
              <w:t>6</w:t>
            </w:r>
          </w:p>
        </w:tc>
      </w:tr>
      <w:tr w:rsidR="00AA1DC1" w:rsidRPr="00E2285B" w:rsidTr="00152DC0">
        <w:tc>
          <w:tcPr>
            <w:tcW w:w="3005" w:type="dxa"/>
          </w:tcPr>
          <w:p w:rsidR="007F3662" w:rsidRPr="00E2285B" w:rsidRDefault="007F3662" w:rsidP="00214AB8">
            <w:pPr>
              <w:rPr>
                <w:rFonts w:ascii="Times New Roman" w:hAnsi="Times New Roman" w:cs="Times New Roman"/>
                <w:b/>
              </w:rPr>
            </w:pPr>
            <w:r w:rsidRPr="00E2285B">
              <w:rPr>
                <w:rFonts w:ascii="Times New Roman" w:hAnsi="Times New Roman" w:cs="Times New Roman"/>
              </w:rPr>
              <w:t>Dərslik</w:t>
            </w:r>
            <w:r w:rsidR="00AA1DC1" w:rsidRPr="00E2285B">
              <w:rPr>
                <w:rFonts w:ascii="Times New Roman" w:hAnsi="Times New Roman" w:cs="Times New Roman"/>
              </w:rPr>
              <w:t>:</w:t>
            </w:r>
            <w:r w:rsidRPr="00E228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5" w:type="dxa"/>
          </w:tcPr>
          <w:p w:rsidR="00AA1DC1" w:rsidRPr="00E2285B" w:rsidRDefault="00AA1DC1" w:rsidP="009D4506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>H index (Scopus):</w:t>
            </w:r>
            <w:r w:rsidR="004B7888" w:rsidRPr="00E228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6" w:type="dxa"/>
          </w:tcPr>
          <w:p w:rsidR="00AA1DC1" w:rsidRPr="00E2285B" w:rsidRDefault="00AA1DC1" w:rsidP="009D4506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>İstinad (Scopus):</w:t>
            </w:r>
            <w:r w:rsidR="007F3662" w:rsidRPr="00E228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3662" w:rsidRPr="00E2285B" w:rsidTr="00152DC0">
        <w:tc>
          <w:tcPr>
            <w:tcW w:w="3005" w:type="dxa"/>
          </w:tcPr>
          <w:p w:rsidR="007F3662" w:rsidRPr="00E2285B" w:rsidRDefault="007F3662" w:rsidP="00214AB8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>Monoqrafiya</w:t>
            </w:r>
            <w:r w:rsidRPr="00E2285B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3005" w:type="dxa"/>
          </w:tcPr>
          <w:p w:rsidR="007F3662" w:rsidRPr="00E2285B" w:rsidRDefault="007F3662" w:rsidP="009D4506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E2285B" w:rsidRDefault="007F3662" w:rsidP="009D4506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>İstinad (Web of science):</w:t>
            </w:r>
            <w:r w:rsidR="00BA363D" w:rsidRPr="00E228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3662" w:rsidRPr="00E2285B" w:rsidTr="00152DC0">
        <w:tc>
          <w:tcPr>
            <w:tcW w:w="3005" w:type="dxa"/>
          </w:tcPr>
          <w:p w:rsidR="007F3662" w:rsidRPr="00E2285B" w:rsidRDefault="007F3662" w:rsidP="00214AB8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 xml:space="preserve">Dərs və metodik vəsait: </w:t>
            </w:r>
          </w:p>
        </w:tc>
        <w:tc>
          <w:tcPr>
            <w:tcW w:w="3005" w:type="dxa"/>
          </w:tcPr>
          <w:p w:rsidR="007F3662" w:rsidRPr="00E2285B" w:rsidRDefault="007F3662" w:rsidP="007F3662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 xml:space="preserve">Qrant: </w:t>
            </w:r>
          </w:p>
        </w:tc>
        <w:tc>
          <w:tcPr>
            <w:tcW w:w="3006" w:type="dxa"/>
          </w:tcPr>
          <w:p w:rsidR="007F3662" w:rsidRPr="00E2285B" w:rsidRDefault="007F3662" w:rsidP="009D4506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 xml:space="preserve">Jurnal redaktorluğu: </w:t>
            </w:r>
          </w:p>
        </w:tc>
      </w:tr>
      <w:tr w:rsidR="007F3662" w:rsidRPr="00E2285B" w:rsidTr="00152DC0">
        <w:tc>
          <w:tcPr>
            <w:tcW w:w="3005" w:type="dxa"/>
          </w:tcPr>
          <w:p w:rsidR="007F3662" w:rsidRPr="00E2285B" w:rsidRDefault="007F3662" w:rsidP="00214AB8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 xml:space="preserve">Məqalə və tezis: </w:t>
            </w:r>
          </w:p>
        </w:tc>
        <w:tc>
          <w:tcPr>
            <w:tcW w:w="3005" w:type="dxa"/>
          </w:tcPr>
          <w:p w:rsidR="007F3662" w:rsidRPr="00E2285B" w:rsidRDefault="007F3662" w:rsidP="007F3662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 xml:space="preserve">Patent: </w:t>
            </w:r>
          </w:p>
        </w:tc>
        <w:tc>
          <w:tcPr>
            <w:tcW w:w="3006" w:type="dxa"/>
          </w:tcPr>
          <w:p w:rsidR="007F3662" w:rsidRPr="00E2285B" w:rsidRDefault="007F3662" w:rsidP="009D4506">
            <w:pPr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 xml:space="preserve">Hakimlik: </w:t>
            </w:r>
          </w:p>
        </w:tc>
      </w:tr>
    </w:tbl>
    <w:p w:rsidR="00AA1DC1" w:rsidRPr="00E2285B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E2285B" w:rsidTr="003C0094">
        <w:tc>
          <w:tcPr>
            <w:tcW w:w="9016" w:type="dxa"/>
            <w:gridSpan w:val="10"/>
          </w:tcPr>
          <w:p w:rsidR="00AA1DC1" w:rsidRPr="00E2285B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2285B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Pr="00E2285B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FF2BF5" w:rsidRPr="00E2285B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E2285B" w:rsidTr="003C0094">
        <w:tc>
          <w:tcPr>
            <w:tcW w:w="901" w:type="dxa"/>
          </w:tcPr>
          <w:p w:rsidR="00AA1DC1" w:rsidRPr="00E2285B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E2285B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E2285B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E2285B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E2285B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E2285B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E2285B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E2285B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E2285B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E2285B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E2285B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E2285B" w:rsidTr="00152DC0">
        <w:trPr>
          <w:trHeight w:val="316"/>
        </w:trPr>
        <w:tc>
          <w:tcPr>
            <w:tcW w:w="2122" w:type="dxa"/>
          </w:tcPr>
          <w:p w:rsidR="00AA1DC1" w:rsidRPr="00E2285B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2285B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E2285B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E2285B" w:rsidTr="00152DC0">
        <w:tc>
          <w:tcPr>
            <w:tcW w:w="2122" w:type="dxa"/>
          </w:tcPr>
          <w:p w:rsidR="00AA1DC1" w:rsidRPr="00E2285B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E2285B" w:rsidRDefault="00215EA8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1" w:history="1">
              <w:r w:rsidRPr="0075222A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sefurebabayeva@ndu.edu.az</w:t>
              </w:r>
            </w:hyperlink>
          </w:p>
        </w:tc>
      </w:tr>
      <w:tr w:rsidR="00AA1DC1" w:rsidRPr="00E2285B" w:rsidTr="00152DC0">
        <w:tc>
          <w:tcPr>
            <w:tcW w:w="2122" w:type="dxa"/>
          </w:tcPr>
          <w:p w:rsidR="00AA1DC1" w:rsidRPr="00E2285B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E2285B" w:rsidRDefault="00215EA8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Pr="0075222A">
                <w:rPr>
                  <w:rStyle w:val="Hyperlink"/>
                  <w:rFonts w:ascii="Times New Roman" w:hAnsi="Times New Roman" w:cs="Times New Roman"/>
                  <w:sz w:val="20"/>
                </w:rPr>
                <w:t>safuraaliyeva1991</w:t>
              </w:r>
              <w:r w:rsidRPr="0075222A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@gmail.com</w:t>
              </w:r>
            </w:hyperlink>
          </w:p>
        </w:tc>
      </w:tr>
      <w:tr w:rsidR="009540D8" w:rsidRPr="00E2285B" w:rsidTr="00152DC0">
        <w:tc>
          <w:tcPr>
            <w:tcW w:w="2122" w:type="dxa"/>
          </w:tcPr>
          <w:p w:rsidR="009540D8" w:rsidRPr="00E2285B" w:rsidRDefault="009540D8" w:rsidP="009540D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E2285B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9540D8" w:rsidRPr="00E2285B" w:rsidRDefault="00FA0C0D" w:rsidP="009540D8">
            <w:pPr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="009540D8" w:rsidRPr="00E2285B">
                <w:rPr>
                  <w:rStyle w:val="Hyperlink"/>
                  <w:rFonts w:ascii="Times New Roman" w:hAnsi="Times New Roman" w:cs="Times New Roman"/>
                  <w:sz w:val="20"/>
                </w:rPr>
                <w:t>https://ndu.edu.az/sefurebabayeva</w:t>
              </w:r>
            </w:hyperlink>
          </w:p>
        </w:tc>
      </w:tr>
      <w:tr w:rsidR="009540D8" w:rsidRPr="00E2285B" w:rsidTr="00152DC0">
        <w:tc>
          <w:tcPr>
            <w:tcW w:w="2122" w:type="dxa"/>
          </w:tcPr>
          <w:p w:rsidR="009540D8" w:rsidRPr="00E2285B" w:rsidRDefault="009540D8" w:rsidP="009540D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9540D8" w:rsidRPr="00E2285B" w:rsidRDefault="009540D8" w:rsidP="009540D8">
            <w:pPr>
              <w:rPr>
                <w:rFonts w:ascii="Times New Roman" w:hAnsi="Times New Roman" w:cs="Times New Roman"/>
                <w:sz w:val="20"/>
              </w:rPr>
            </w:pPr>
            <w:r w:rsidRPr="00E2285B">
              <w:rPr>
                <w:rFonts w:ascii="Times New Roman" w:hAnsi="Times New Roman" w:cs="Times New Roman"/>
                <w:sz w:val="20"/>
              </w:rPr>
              <w:t>31-41</w:t>
            </w:r>
          </w:p>
        </w:tc>
      </w:tr>
      <w:tr w:rsidR="009540D8" w:rsidRPr="00E2285B" w:rsidTr="00152DC0">
        <w:tc>
          <w:tcPr>
            <w:tcW w:w="2122" w:type="dxa"/>
          </w:tcPr>
          <w:p w:rsidR="009540D8" w:rsidRPr="00E2285B" w:rsidRDefault="009540D8" w:rsidP="009540D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9540D8" w:rsidRPr="00E2285B" w:rsidRDefault="009540D8" w:rsidP="009540D8">
            <w:pPr>
              <w:rPr>
                <w:rFonts w:ascii="Times New Roman" w:hAnsi="Times New Roman" w:cs="Times New Roman"/>
                <w:sz w:val="20"/>
              </w:rPr>
            </w:pPr>
            <w:r w:rsidRPr="00E2285B">
              <w:rPr>
                <w:rFonts w:ascii="Times New Roman" w:hAnsi="Times New Roman" w:cs="Times New Roman"/>
                <w:sz w:val="20"/>
              </w:rPr>
              <w:t xml:space="preserve">+994 70 855 12 92    </w:t>
            </w:r>
          </w:p>
        </w:tc>
      </w:tr>
      <w:tr w:rsidR="009540D8" w:rsidRPr="00E2285B" w:rsidTr="00152DC0">
        <w:tc>
          <w:tcPr>
            <w:tcW w:w="2122" w:type="dxa"/>
          </w:tcPr>
          <w:p w:rsidR="009540D8" w:rsidRPr="00E2285B" w:rsidRDefault="009540D8" w:rsidP="009540D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9540D8" w:rsidRPr="00E2285B" w:rsidRDefault="009540D8" w:rsidP="009540D8">
            <w:pPr>
              <w:rPr>
                <w:rFonts w:ascii="Times New Roman" w:hAnsi="Times New Roman" w:cs="Times New Roman"/>
                <w:sz w:val="20"/>
              </w:rPr>
            </w:pPr>
            <w:r w:rsidRPr="00E2285B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22-ci məhəllə, döngə 3, ev 1</w:t>
            </w:r>
          </w:p>
        </w:tc>
      </w:tr>
    </w:tbl>
    <w:p w:rsidR="00AA1DC1" w:rsidRPr="00E2285B" w:rsidRDefault="00AA1DC1" w:rsidP="00AA1DC1">
      <w:pPr>
        <w:rPr>
          <w:rFonts w:ascii="Times New Roman" w:hAnsi="Times New Roman" w:cs="Times New Roman"/>
        </w:rPr>
      </w:pPr>
      <w:r w:rsidRPr="00E2285B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E2285B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E2285B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E2285B" w:rsidRDefault="00FB31B4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E2285B">
        <w:rPr>
          <w:rFonts w:ascii="Times New Roman" w:hAnsi="Times New Roman" w:cs="Times New Roman"/>
        </w:rPr>
        <w:t>Botanika</w:t>
      </w:r>
    </w:p>
    <w:p w:rsidR="00AA1DC1" w:rsidRPr="00E2285B" w:rsidRDefault="00AA1DC1" w:rsidP="00AA1DC1">
      <w:pPr>
        <w:rPr>
          <w:rFonts w:ascii="Times New Roman" w:hAnsi="Times New Roman" w:cs="Times New Roman"/>
        </w:rPr>
      </w:pPr>
    </w:p>
    <w:p w:rsidR="009B06A0" w:rsidRPr="00E2285B" w:rsidRDefault="009B06A0" w:rsidP="00AA1DC1">
      <w:pPr>
        <w:rPr>
          <w:rFonts w:ascii="Times New Roman" w:hAnsi="Times New Roman" w:cs="Times New Roman"/>
        </w:rPr>
      </w:pPr>
    </w:p>
    <w:p w:rsidR="00AA1DC1" w:rsidRPr="00E2285B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E2285B">
        <w:rPr>
          <w:rFonts w:ascii="Times New Roman" w:hAnsi="Times New Roman" w:cs="Times New Roman"/>
          <w:b/>
          <w:color w:val="0070C0"/>
        </w:rPr>
        <w:lastRenderedPageBreak/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E2285B" w:rsidTr="00152DC0">
        <w:tc>
          <w:tcPr>
            <w:tcW w:w="4237" w:type="dxa"/>
          </w:tcPr>
          <w:p w:rsidR="00AA1DC1" w:rsidRPr="00E2285B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E2285B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E2285B" w:rsidTr="00152DC0">
        <w:tc>
          <w:tcPr>
            <w:tcW w:w="4237" w:type="dxa"/>
          </w:tcPr>
          <w:p w:rsidR="00AA1DC1" w:rsidRPr="00E2285B" w:rsidRDefault="00AA1DC1" w:rsidP="00FC124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>20</w:t>
            </w:r>
            <w:r w:rsidR="00FC1248" w:rsidRPr="00E2285B">
              <w:rPr>
                <w:rFonts w:ascii="Times New Roman" w:hAnsi="Times New Roman" w:cs="Times New Roman"/>
              </w:rPr>
              <w:t>24</w:t>
            </w:r>
            <w:r w:rsidRPr="00E2285B">
              <w:rPr>
                <w:rFonts w:ascii="Times New Roman" w:hAnsi="Times New Roman" w:cs="Times New Roman"/>
              </w:rPr>
              <w:t xml:space="preserve"> – Biologiya üzrə fəlsəfə doktoru (PhD) </w:t>
            </w:r>
          </w:p>
        </w:tc>
      </w:tr>
      <w:tr w:rsidR="00AA1DC1" w:rsidRPr="00E2285B" w:rsidTr="006B0815">
        <w:trPr>
          <w:trHeight w:val="264"/>
        </w:trPr>
        <w:tc>
          <w:tcPr>
            <w:tcW w:w="4237" w:type="dxa"/>
          </w:tcPr>
          <w:p w:rsidR="00AA1DC1" w:rsidRPr="00E2285B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E2285B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E2285B" w:rsidTr="00152DC0">
        <w:tc>
          <w:tcPr>
            <w:tcW w:w="8296" w:type="dxa"/>
          </w:tcPr>
          <w:p w:rsidR="00AA1DC1" w:rsidRPr="00E2285B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E2285B" w:rsidTr="00152DC0">
        <w:tc>
          <w:tcPr>
            <w:tcW w:w="8296" w:type="dxa"/>
          </w:tcPr>
          <w:p w:rsidR="007C66DD" w:rsidRPr="00E2285B" w:rsidRDefault="00AA1DC1" w:rsidP="007C66D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E2285B">
              <w:rPr>
                <w:rFonts w:ascii="Times New Roman" w:hAnsi="Times New Roman" w:cs="Times New Roman"/>
                <w:b/>
              </w:rPr>
              <w:t>20</w:t>
            </w:r>
            <w:r w:rsidR="007C66DD" w:rsidRPr="00E2285B">
              <w:rPr>
                <w:rFonts w:ascii="Times New Roman" w:hAnsi="Times New Roman" w:cs="Times New Roman"/>
                <w:b/>
              </w:rPr>
              <w:t>16</w:t>
            </w:r>
            <w:r w:rsidRPr="00E2285B">
              <w:rPr>
                <w:rFonts w:ascii="Times New Roman" w:hAnsi="Times New Roman" w:cs="Times New Roman"/>
                <w:b/>
              </w:rPr>
              <w:t>-20</w:t>
            </w:r>
            <w:r w:rsidR="007C66DD" w:rsidRPr="00E2285B">
              <w:rPr>
                <w:rFonts w:ascii="Times New Roman" w:hAnsi="Times New Roman" w:cs="Times New Roman"/>
                <w:b/>
              </w:rPr>
              <w:t>18</w:t>
            </w:r>
            <w:r w:rsidRPr="00E2285B">
              <w:rPr>
                <w:rFonts w:ascii="Times New Roman" w:hAnsi="Times New Roman" w:cs="Times New Roman"/>
                <w:b/>
              </w:rPr>
              <w:t xml:space="preserve"> </w:t>
            </w:r>
            <w:r w:rsidR="007C66DD" w:rsidRPr="00E2285B">
              <w:rPr>
                <w:rFonts w:ascii="Times New Roman" w:hAnsi="Times New Roman" w:cs="Times New Roman"/>
                <w:b/>
              </w:rPr>
              <w:t xml:space="preserve">Baş </w:t>
            </w:r>
            <w:r w:rsidRPr="00E2285B">
              <w:rPr>
                <w:rFonts w:ascii="Times New Roman" w:hAnsi="Times New Roman" w:cs="Times New Roman"/>
                <w:b/>
              </w:rPr>
              <w:t>Labora</w:t>
            </w:r>
            <w:r w:rsidR="007C66DD" w:rsidRPr="00E2285B">
              <w:rPr>
                <w:rFonts w:ascii="Times New Roman" w:hAnsi="Times New Roman" w:cs="Times New Roman"/>
                <w:b/>
              </w:rPr>
              <w:t xml:space="preserve">nt </w:t>
            </w:r>
          </w:p>
          <w:p w:rsidR="00AA1DC1" w:rsidRPr="00E2285B" w:rsidRDefault="00AA1DC1" w:rsidP="007C66D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 xml:space="preserve">Naxçıvan </w:t>
            </w:r>
            <w:r w:rsidR="007C66DD" w:rsidRPr="00E2285B">
              <w:rPr>
                <w:rFonts w:ascii="Times New Roman" w:hAnsi="Times New Roman" w:cs="Times New Roman"/>
              </w:rPr>
              <w:t>Müəllimlər İnstitutu</w:t>
            </w:r>
            <w:r w:rsidRPr="00E228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E2285B" w:rsidTr="00152DC0">
        <w:tc>
          <w:tcPr>
            <w:tcW w:w="8296" w:type="dxa"/>
          </w:tcPr>
          <w:p w:rsidR="00AA1DC1" w:rsidRPr="00E2285B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E2285B">
              <w:rPr>
                <w:rFonts w:ascii="Times New Roman" w:hAnsi="Times New Roman" w:cs="Times New Roman"/>
                <w:b/>
              </w:rPr>
              <w:t>20</w:t>
            </w:r>
            <w:r w:rsidR="007C66DD" w:rsidRPr="00E2285B">
              <w:rPr>
                <w:rFonts w:ascii="Times New Roman" w:hAnsi="Times New Roman" w:cs="Times New Roman"/>
                <w:b/>
              </w:rPr>
              <w:t>18</w:t>
            </w:r>
            <w:r w:rsidRPr="00E2285B">
              <w:rPr>
                <w:rFonts w:ascii="Times New Roman" w:hAnsi="Times New Roman" w:cs="Times New Roman"/>
                <w:b/>
              </w:rPr>
              <w:t>-20</w:t>
            </w:r>
            <w:r w:rsidR="007C66DD" w:rsidRPr="00E2285B">
              <w:rPr>
                <w:rFonts w:ascii="Times New Roman" w:hAnsi="Times New Roman" w:cs="Times New Roman"/>
                <w:b/>
              </w:rPr>
              <w:t>19</w:t>
            </w:r>
            <w:r w:rsidRPr="00E2285B">
              <w:rPr>
                <w:rFonts w:ascii="Times New Roman" w:hAnsi="Times New Roman" w:cs="Times New Roman"/>
                <w:b/>
              </w:rPr>
              <w:t xml:space="preserve"> </w:t>
            </w:r>
            <w:r w:rsidR="007C66DD" w:rsidRPr="00E2285B">
              <w:rPr>
                <w:rFonts w:ascii="Times New Roman" w:hAnsi="Times New Roman" w:cs="Times New Roman"/>
                <w:b/>
              </w:rPr>
              <w:t>Metodist</w:t>
            </w:r>
          </w:p>
          <w:p w:rsidR="00AA1DC1" w:rsidRPr="00E2285B" w:rsidRDefault="007C66D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>Naxçıvan Müəllimlər İnstitutu</w:t>
            </w:r>
          </w:p>
        </w:tc>
      </w:tr>
      <w:tr w:rsidR="00AA1DC1" w:rsidRPr="00E2285B" w:rsidTr="00152DC0">
        <w:tc>
          <w:tcPr>
            <w:tcW w:w="8296" w:type="dxa"/>
          </w:tcPr>
          <w:p w:rsidR="00AA1DC1" w:rsidRPr="00E2285B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E2285B">
              <w:rPr>
                <w:rFonts w:ascii="Times New Roman" w:hAnsi="Times New Roman" w:cs="Times New Roman"/>
                <w:b/>
              </w:rPr>
              <w:t>20</w:t>
            </w:r>
            <w:r w:rsidR="007C66DD" w:rsidRPr="00E2285B">
              <w:rPr>
                <w:rFonts w:ascii="Times New Roman" w:hAnsi="Times New Roman" w:cs="Times New Roman"/>
                <w:b/>
              </w:rPr>
              <w:t>19</w:t>
            </w:r>
            <w:r w:rsidRPr="00E2285B">
              <w:rPr>
                <w:rFonts w:ascii="Times New Roman" w:hAnsi="Times New Roman" w:cs="Times New Roman"/>
                <w:b/>
              </w:rPr>
              <w:t>-20</w:t>
            </w:r>
            <w:r w:rsidR="007C66DD" w:rsidRPr="00E2285B">
              <w:rPr>
                <w:rFonts w:ascii="Times New Roman" w:hAnsi="Times New Roman" w:cs="Times New Roman"/>
                <w:b/>
              </w:rPr>
              <w:t>22</w:t>
            </w:r>
            <w:r w:rsidRPr="00E2285B">
              <w:rPr>
                <w:rFonts w:ascii="Times New Roman" w:hAnsi="Times New Roman" w:cs="Times New Roman"/>
                <w:b/>
              </w:rPr>
              <w:t xml:space="preserve"> </w:t>
            </w:r>
            <w:r w:rsidR="007C66DD" w:rsidRPr="00E2285B">
              <w:rPr>
                <w:rFonts w:ascii="Times New Roman" w:hAnsi="Times New Roman" w:cs="Times New Roman"/>
                <w:b/>
              </w:rPr>
              <w:t>Akademik Məsləhətçi (Tyutor)</w:t>
            </w:r>
          </w:p>
          <w:p w:rsidR="00AA1DC1" w:rsidRPr="00E2285B" w:rsidRDefault="00AA1DC1" w:rsidP="0054791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>Naxçıvan Dövlət Universiteti Tə</w:t>
            </w:r>
            <w:r w:rsidR="007C66DD" w:rsidRPr="00E2285B">
              <w:rPr>
                <w:rFonts w:ascii="Times New Roman" w:hAnsi="Times New Roman" w:cs="Times New Roman"/>
              </w:rPr>
              <w:t>biət</w:t>
            </w:r>
            <w:r w:rsidR="00547915" w:rsidRPr="00E2285B">
              <w:rPr>
                <w:rFonts w:ascii="Times New Roman" w:hAnsi="Times New Roman" w:cs="Times New Roman"/>
              </w:rPr>
              <w:t>ş</w:t>
            </w:r>
            <w:r w:rsidR="007C66DD" w:rsidRPr="00E2285B">
              <w:rPr>
                <w:rFonts w:ascii="Times New Roman" w:hAnsi="Times New Roman" w:cs="Times New Roman"/>
              </w:rPr>
              <w:t>ünaslıq və kənd təsərrüfatı fakültəsi</w:t>
            </w:r>
          </w:p>
        </w:tc>
      </w:tr>
      <w:tr w:rsidR="00AA1DC1" w:rsidRPr="00E2285B" w:rsidTr="00152DC0">
        <w:tc>
          <w:tcPr>
            <w:tcW w:w="8296" w:type="dxa"/>
          </w:tcPr>
          <w:p w:rsidR="00AA1DC1" w:rsidRPr="00E2285B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E2285B">
              <w:rPr>
                <w:rFonts w:ascii="Times New Roman" w:hAnsi="Times New Roman" w:cs="Times New Roman"/>
                <w:b/>
              </w:rPr>
              <w:t>20</w:t>
            </w:r>
            <w:r w:rsidR="00A975C0" w:rsidRPr="00E2285B">
              <w:rPr>
                <w:rFonts w:ascii="Times New Roman" w:hAnsi="Times New Roman" w:cs="Times New Roman"/>
                <w:b/>
              </w:rPr>
              <w:t>2</w:t>
            </w:r>
            <w:r w:rsidR="00547915" w:rsidRPr="00E2285B">
              <w:rPr>
                <w:rFonts w:ascii="Times New Roman" w:hAnsi="Times New Roman" w:cs="Times New Roman"/>
                <w:b/>
              </w:rPr>
              <w:t>2</w:t>
            </w:r>
            <w:r w:rsidRPr="00E2285B">
              <w:rPr>
                <w:rFonts w:ascii="Times New Roman" w:hAnsi="Times New Roman" w:cs="Times New Roman"/>
                <w:b/>
              </w:rPr>
              <w:t xml:space="preserve">- davam edir </w:t>
            </w:r>
            <w:r w:rsidR="00547915" w:rsidRPr="00E2285B"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E2285B" w:rsidRDefault="00AA1DC1" w:rsidP="0054791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 xml:space="preserve">Naxçıvan Dövlət Universiteti </w:t>
            </w:r>
            <w:r w:rsidR="00547915" w:rsidRPr="00E2285B">
              <w:rPr>
                <w:rFonts w:ascii="Times New Roman" w:hAnsi="Times New Roman" w:cs="Times New Roman"/>
              </w:rPr>
              <w:t>Biologiya kafedrası</w:t>
            </w:r>
          </w:p>
        </w:tc>
      </w:tr>
    </w:tbl>
    <w:p w:rsidR="00AA1DC1" w:rsidRPr="00E2285B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547915" w:rsidRPr="00E2285B" w:rsidRDefault="00547915" w:rsidP="00AA1DC1">
      <w:pPr>
        <w:pStyle w:val="ListParagraph"/>
        <w:rPr>
          <w:rFonts w:ascii="Times New Roman" w:hAnsi="Times New Roman" w:cs="Times New Roman"/>
        </w:rPr>
      </w:pPr>
    </w:p>
    <w:p w:rsidR="00547915" w:rsidRPr="00E2285B" w:rsidRDefault="00547915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488"/>
      </w:tblGrid>
      <w:tr w:rsidR="00AA1DC1" w:rsidRPr="00E2285B" w:rsidTr="004C6EB0">
        <w:tc>
          <w:tcPr>
            <w:tcW w:w="4158" w:type="dxa"/>
          </w:tcPr>
          <w:p w:rsidR="00AA1DC1" w:rsidRPr="00E2285B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E2285B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488" w:type="dxa"/>
          </w:tcPr>
          <w:p w:rsidR="00AA1DC1" w:rsidRPr="00E2285B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E2285B" w:rsidTr="004C6EB0">
        <w:tc>
          <w:tcPr>
            <w:tcW w:w="4158" w:type="dxa"/>
          </w:tcPr>
          <w:p w:rsidR="00AA1DC1" w:rsidRPr="00E2285B" w:rsidRDefault="00F452A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>Botanika</w:t>
            </w:r>
          </w:p>
        </w:tc>
        <w:tc>
          <w:tcPr>
            <w:tcW w:w="2488" w:type="dxa"/>
          </w:tcPr>
          <w:p w:rsidR="00AA1DC1" w:rsidRPr="00E2285B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2285B">
              <w:rPr>
                <w:rFonts w:ascii="Times New Roman" w:hAnsi="Times New Roman" w:cs="Times New Roman"/>
                <w:color w:val="000000" w:themeColor="text1"/>
              </w:rPr>
              <w:t xml:space="preserve">Əsas (baza) </w:t>
            </w:r>
            <w:r w:rsidR="00FB31B4" w:rsidRPr="00E2285B">
              <w:rPr>
                <w:rFonts w:ascii="Times New Roman" w:hAnsi="Times New Roman" w:cs="Times New Roman"/>
                <w:color w:val="000000" w:themeColor="text1"/>
              </w:rPr>
              <w:t>Bakalavr</w:t>
            </w:r>
          </w:p>
        </w:tc>
      </w:tr>
      <w:tr w:rsidR="00AA1DC1" w:rsidRPr="00E2285B" w:rsidTr="004C6EB0">
        <w:trPr>
          <w:trHeight w:val="107"/>
        </w:trPr>
        <w:tc>
          <w:tcPr>
            <w:tcW w:w="4158" w:type="dxa"/>
          </w:tcPr>
          <w:p w:rsidR="00AA1DC1" w:rsidRPr="00E2285B" w:rsidRDefault="00F452A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>İnsan və heyvan fiziologiyası</w:t>
            </w:r>
          </w:p>
        </w:tc>
        <w:tc>
          <w:tcPr>
            <w:tcW w:w="2488" w:type="dxa"/>
          </w:tcPr>
          <w:p w:rsidR="00AA1DC1" w:rsidRPr="00E2285B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2285B">
              <w:rPr>
                <w:rFonts w:ascii="Times New Roman" w:hAnsi="Times New Roman" w:cs="Times New Roman"/>
                <w:color w:val="000000" w:themeColor="text1"/>
              </w:rPr>
              <w:t xml:space="preserve">Əsas (baza) </w:t>
            </w:r>
            <w:r w:rsidR="00FB31B4" w:rsidRPr="00E2285B">
              <w:rPr>
                <w:rFonts w:ascii="Times New Roman" w:hAnsi="Times New Roman" w:cs="Times New Roman"/>
                <w:color w:val="000000" w:themeColor="text1"/>
              </w:rPr>
              <w:t>Bakalavr</w:t>
            </w:r>
          </w:p>
        </w:tc>
      </w:tr>
      <w:tr w:rsidR="00F452A4" w:rsidRPr="00E2285B" w:rsidTr="004C6EB0">
        <w:trPr>
          <w:trHeight w:val="107"/>
        </w:trPr>
        <w:tc>
          <w:tcPr>
            <w:tcW w:w="4158" w:type="dxa"/>
          </w:tcPr>
          <w:p w:rsidR="00F452A4" w:rsidRPr="00E2285B" w:rsidRDefault="00F452A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>İbtidai bitkilər və göbələklər</w:t>
            </w:r>
          </w:p>
        </w:tc>
        <w:tc>
          <w:tcPr>
            <w:tcW w:w="2488" w:type="dxa"/>
          </w:tcPr>
          <w:p w:rsidR="00F452A4" w:rsidRPr="00E2285B" w:rsidRDefault="00FB31B4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2285B">
              <w:rPr>
                <w:rFonts w:ascii="Times New Roman" w:hAnsi="Times New Roman" w:cs="Times New Roman"/>
                <w:color w:val="000000" w:themeColor="text1"/>
              </w:rPr>
              <w:t>Əsas (baza) Bakalavr</w:t>
            </w:r>
          </w:p>
        </w:tc>
      </w:tr>
      <w:tr w:rsidR="00FB31B4" w:rsidRPr="00E2285B" w:rsidTr="004C6EB0">
        <w:trPr>
          <w:trHeight w:val="107"/>
        </w:trPr>
        <w:tc>
          <w:tcPr>
            <w:tcW w:w="4158" w:type="dxa"/>
          </w:tcPr>
          <w:p w:rsidR="00FB31B4" w:rsidRPr="00E2285B" w:rsidRDefault="00FB31B4" w:rsidP="00FB31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>Aqroekologiya</w:t>
            </w:r>
          </w:p>
        </w:tc>
        <w:tc>
          <w:tcPr>
            <w:tcW w:w="2488" w:type="dxa"/>
          </w:tcPr>
          <w:p w:rsidR="00FB31B4" w:rsidRPr="00E2285B" w:rsidRDefault="00FB31B4" w:rsidP="00FB31B4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2285B">
              <w:rPr>
                <w:rFonts w:ascii="Times New Roman" w:hAnsi="Times New Roman" w:cs="Times New Roman"/>
                <w:color w:val="000000" w:themeColor="text1"/>
              </w:rPr>
              <w:t>Əsas (baza) Bakalavr</w:t>
            </w:r>
          </w:p>
        </w:tc>
      </w:tr>
      <w:tr w:rsidR="00FB31B4" w:rsidRPr="00E2285B" w:rsidTr="004C6EB0">
        <w:trPr>
          <w:trHeight w:val="107"/>
        </w:trPr>
        <w:tc>
          <w:tcPr>
            <w:tcW w:w="4158" w:type="dxa"/>
          </w:tcPr>
          <w:p w:rsidR="00FB31B4" w:rsidRPr="00E2285B" w:rsidRDefault="00FB31B4" w:rsidP="00FB31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>Bitkilərin anatomiyası və morfologiyası</w:t>
            </w:r>
          </w:p>
        </w:tc>
        <w:tc>
          <w:tcPr>
            <w:tcW w:w="2488" w:type="dxa"/>
          </w:tcPr>
          <w:p w:rsidR="00FB31B4" w:rsidRPr="00E2285B" w:rsidRDefault="00FB31B4" w:rsidP="00FB31B4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2285B">
              <w:rPr>
                <w:rFonts w:ascii="Times New Roman" w:hAnsi="Times New Roman" w:cs="Times New Roman"/>
                <w:color w:val="000000" w:themeColor="text1"/>
              </w:rPr>
              <w:t>Əsas (baza) Bakalavr</w:t>
            </w:r>
          </w:p>
        </w:tc>
      </w:tr>
      <w:tr w:rsidR="00FB31B4" w:rsidRPr="00E2285B" w:rsidTr="004C6EB0">
        <w:trPr>
          <w:trHeight w:val="107"/>
        </w:trPr>
        <w:tc>
          <w:tcPr>
            <w:tcW w:w="4158" w:type="dxa"/>
          </w:tcPr>
          <w:p w:rsidR="00FB31B4" w:rsidRPr="00E2285B" w:rsidRDefault="00FB31B4" w:rsidP="00FB31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>Aqrofitosenologiya</w:t>
            </w:r>
          </w:p>
        </w:tc>
        <w:tc>
          <w:tcPr>
            <w:tcW w:w="2488" w:type="dxa"/>
          </w:tcPr>
          <w:p w:rsidR="00FB31B4" w:rsidRPr="00E2285B" w:rsidRDefault="00FB31B4" w:rsidP="00FB31B4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2285B">
              <w:rPr>
                <w:rFonts w:ascii="Times New Roman" w:hAnsi="Times New Roman" w:cs="Times New Roman"/>
                <w:color w:val="000000" w:themeColor="text1"/>
              </w:rPr>
              <w:t>Əsas (baza) Magistratura</w:t>
            </w:r>
          </w:p>
        </w:tc>
      </w:tr>
      <w:tr w:rsidR="00FB31B4" w:rsidRPr="00E2285B" w:rsidTr="004C6EB0">
        <w:trPr>
          <w:trHeight w:val="107"/>
        </w:trPr>
        <w:tc>
          <w:tcPr>
            <w:tcW w:w="4158" w:type="dxa"/>
          </w:tcPr>
          <w:p w:rsidR="00FB31B4" w:rsidRPr="00E2285B" w:rsidRDefault="004C6EB0" w:rsidP="00FB31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>İbtidai bitkilər</w:t>
            </w:r>
          </w:p>
        </w:tc>
        <w:tc>
          <w:tcPr>
            <w:tcW w:w="2488" w:type="dxa"/>
          </w:tcPr>
          <w:p w:rsidR="00FB31B4" w:rsidRPr="00E2285B" w:rsidRDefault="004C6EB0" w:rsidP="00FB31B4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2285B">
              <w:rPr>
                <w:rFonts w:ascii="Times New Roman" w:hAnsi="Times New Roman" w:cs="Times New Roman"/>
                <w:color w:val="000000" w:themeColor="text1"/>
              </w:rPr>
              <w:t>Əsas (baza) Magistratura</w:t>
            </w:r>
          </w:p>
        </w:tc>
      </w:tr>
      <w:tr w:rsidR="004C6EB0" w:rsidRPr="00E2285B" w:rsidTr="004C6EB0">
        <w:trPr>
          <w:trHeight w:val="107"/>
        </w:trPr>
        <w:tc>
          <w:tcPr>
            <w:tcW w:w="4158" w:type="dxa"/>
          </w:tcPr>
          <w:p w:rsidR="004C6EB0" w:rsidRPr="00E2285B" w:rsidRDefault="004C6EB0" w:rsidP="00FB31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2285B">
              <w:rPr>
                <w:rFonts w:ascii="Times New Roman" w:hAnsi="Times New Roman" w:cs="Times New Roman"/>
              </w:rPr>
              <w:t>Aqroekologiya</w:t>
            </w:r>
          </w:p>
        </w:tc>
        <w:tc>
          <w:tcPr>
            <w:tcW w:w="2488" w:type="dxa"/>
          </w:tcPr>
          <w:p w:rsidR="004C6EB0" w:rsidRPr="00E2285B" w:rsidRDefault="004C6EB0" w:rsidP="00FB31B4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2285B">
              <w:rPr>
                <w:rFonts w:ascii="Times New Roman" w:hAnsi="Times New Roman" w:cs="Times New Roman"/>
                <w:color w:val="000000" w:themeColor="text1"/>
              </w:rPr>
              <w:t>Əsas (baza) Magistratura</w:t>
            </w:r>
          </w:p>
        </w:tc>
      </w:tr>
    </w:tbl>
    <w:p w:rsidR="00AA1DC1" w:rsidRPr="00E2285B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E2285B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E2285B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Pr="00E2285B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E2285B" w:rsidTr="00152DC0">
        <w:trPr>
          <w:trHeight w:val="263"/>
        </w:trPr>
        <w:tc>
          <w:tcPr>
            <w:tcW w:w="8773" w:type="dxa"/>
            <w:gridSpan w:val="2"/>
          </w:tcPr>
          <w:p w:rsidR="00AA1DC1" w:rsidRPr="00E2285B" w:rsidRDefault="00AA1DC1" w:rsidP="006F03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E2285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E2285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E2285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E2285B" w:rsidTr="00152DC0">
        <w:trPr>
          <w:trHeight w:val="314"/>
        </w:trPr>
        <w:tc>
          <w:tcPr>
            <w:tcW w:w="409" w:type="dxa"/>
          </w:tcPr>
          <w:p w:rsidR="00AA1DC1" w:rsidRPr="00E2285B" w:rsidRDefault="00AA1DC1" w:rsidP="008A0DB9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E2285B" w:rsidRDefault="00AA1DC1" w:rsidP="00F7171C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</w:p>
        </w:tc>
      </w:tr>
      <w:tr w:rsidR="006565C1" w:rsidRPr="00E2285B" w:rsidTr="00152DC0">
        <w:tc>
          <w:tcPr>
            <w:tcW w:w="8773" w:type="dxa"/>
            <w:gridSpan w:val="2"/>
          </w:tcPr>
          <w:p w:rsidR="006565C1" w:rsidRPr="00E2285B" w:rsidRDefault="006565C1" w:rsidP="00F7171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8A0DB9" w:rsidRPr="00E2285B" w:rsidTr="00152DC0">
        <w:tc>
          <w:tcPr>
            <w:tcW w:w="409" w:type="dxa"/>
          </w:tcPr>
          <w:p w:rsidR="008A0DB9" w:rsidRPr="00E2285B" w:rsidRDefault="008A0DB9" w:rsidP="008A0D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A0DB9" w:rsidRPr="00E2285B" w:rsidRDefault="008A0DB9" w:rsidP="00B2616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spellStart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Babayeva</w:t>
            </w:r>
            <w:proofErr w:type="spellEnd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S.R. 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(2020). Ecological groups of woody species of the </w:t>
            </w:r>
            <w:proofErr w:type="spellStart"/>
            <w:r w:rsidRPr="00E228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Rosaceae</w:t>
            </w:r>
            <w:proofErr w:type="spellEnd"/>
            <w:r w:rsidRPr="00E228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family spreading in the flora of the </w:t>
            </w:r>
            <w:proofErr w:type="spellStart"/>
            <w:r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>Nakhchivan</w:t>
            </w:r>
            <w:proofErr w:type="spellEnd"/>
            <w:r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Autonomous Republic.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International Journal of Botany Studies, 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>Impact Factor: RJIF 5.12, s. 605-607</w:t>
            </w:r>
          </w:p>
        </w:tc>
      </w:tr>
      <w:tr w:rsidR="008A0DB9" w:rsidRPr="00E2285B" w:rsidTr="00152DC0">
        <w:tc>
          <w:tcPr>
            <w:tcW w:w="409" w:type="dxa"/>
          </w:tcPr>
          <w:p w:rsidR="008A0DB9" w:rsidRPr="00E2285B" w:rsidRDefault="008A0DB9" w:rsidP="008A0D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A0DB9" w:rsidRPr="00E2285B" w:rsidRDefault="008A0DB9" w:rsidP="00B26161">
            <w:pPr>
              <w:adjustRightInd w:val="0"/>
              <w:ind w:right="6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Ganbarov</w:t>
            </w:r>
            <w:proofErr w:type="spellEnd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D.Sh</w:t>
            </w:r>
            <w:proofErr w:type="spellEnd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Babayeva</w:t>
            </w:r>
            <w:proofErr w:type="spellEnd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S.R. 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(2020). </w:t>
            </w:r>
            <w:proofErr w:type="spellStart"/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Taxonmic</w:t>
            </w:r>
            <w:proofErr w:type="spellEnd"/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composition and vital forms of woody species of </w:t>
            </w:r>
            <w:proofErr w:type="spellStart"/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E228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osaceae</w:t>
            </w:r>
            <w:proofErr w:type="spellEnd"/>
            <w:r w:rsidRPr="00E228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family in the </w:t>
            </w:r>
            <w:proofErr w:type="spellStart"/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Nakhchivan</w:t>
            </w:r>
            <w:proofErr w:type="spellEnd"/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Autonomous Republic flora. 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 Journal of Botany Studies.</w:t>
            </w:r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228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Impact Factor: RJIF 5.12. 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s. 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267-268</w:t>
            </w:r>
          </w:p>
        </w:tc>
      </w:tr>
      <w:tr w:rsidR="008A0DB9" w:rsidRPr="00E2285B" w:rsidTr="00152DC0">
        <w:tc>
          <w:tcPr>
            <w:tcW w:w="409" w:type="dxa"/>
          </w:tcPr>
          <w:p w:rsidR="008A0DB9" w:rsidRPr="00E2285B" w:rsidRDefault="008A0DB9" w:rsidP="008A0D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A0DB9" w:rsidRPr="00E2285B" w:rsidRDefault="008A0DB9" w:rsidP="00B26161">
            <w:pPr>
              <w:adjustRightInd w:val="0"/>
              <w:ind w:right="-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Ganbarov</w:t>
            </w:r>
            <w:proofErr w:type="spellEnd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D.Sh</w:t>
            </w:r>
            <w:proofErr w:type="spellEnd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Babayeva</w:t>
            </w:r>
            <w:proofErr w:type="spellEnd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S.R. 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(2020).</w:t>
            </w:r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228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Systematical structure </w:t>
            </w:r>
            <w:proofErr w:type="spellStart"/>
            <w:r w:rsidRPr="00E228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geograpical</w:t>
            </w:r>
            <w:proofErr w:type="spellEnd"/>
            <w:r w:rsidRPr="00E228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areal classes and ecological groups of </w:t>
            </w:r>
            <w:r w:rsidRPr="00E228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Rosa</w:t>
            </w:r>
            <w:r w:rsidRPr="00E228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L. genus spreading in the flora </w:t>
            </w:r>
            <w:proofErr w:type="spellStart"/>
            <w:r w:rsidRPr="00E228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Nakhchivan</w:t>
            </w:r>
            <w:proofErr w:type="spellEnd"/>
            <w:r w:rsidRPr="00E228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Autonomous Republic. Bulletin of Science and Practice. İmpact –(6) T. 6, 55-60.</w:t>
            </w:r>
          </w:p>
        </w:tc>
      </w:tr>
      <w:tr w:rsidR="008A075C" w:rsidRPr="00E2285B" w:rsidTr="00152DC0">
        <w:tc>
          <w:tcPr>
            <w:tcW w:w="409" w:type="dxa"/>
          </w:tcPr>
          <w:p w:rsidR="008A075C" w:rsidRPr="00E2285B" w:rsidRDefault="008A075C" w:rsidP="008A0D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A075C" w:rsidRPr="00E2285B" w:rsidRDefault="008A075C" w:rsidP="00B26161">
            <w:pPr>
              <w:adjustRightInd w:val="0"/>
              <w:ind w:right="-8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Babayeva</w:t>
            </w:r>
            <w:proofErr w:type="spellEnd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S.R.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(2021). 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Perspectıves of use of the </w:t>
            </w:r>
            <w:r w:rsidRPr="00E228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Rosa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 spec</w:t>
            </w:r>
            <w:r w:rsidR="00B177D2"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es spreading in the flora of the </w:t>
            </w:r>
            <w:proofErr w:type="spellStart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Nakhchivan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Autonomous Republic.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Kонцепции, теория и методика фундаментальных и прикладных научных исследований</w:t>
            </w:r>
            <w:r w:rsidRPr="00E22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2021, s. 5-8</w:t>
            </w:r>
          </w:p>
        </w:tc>
      </w:tr>
      <w:tr w:rsidR="008A0DB9" w:rsidRPr="00E2285B" w:rsidTr="00152DC0">
        <w:tc>
          <w:tcPr>
            <w:tcW w:w="409" w:type="dxa"/>
          </w:tcPr>
          <w:p w:rsidR="008A0DB9" w:rsidRPr="00E2285B" w:rsidRDefault="008A0DB9" w:rsidP="008A0D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A0DB9" w:rsidRPr="00E2285B" w:rsidRDefault="008A0DB9" w:rsidP="00B2616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Babayeva</w:t>
            </w:r>
            <w:proofErr w:type="spellEnd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S.R.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(2022). 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Contemporary situation of the </w:t>
            </w:r>
            <w:proofErr w:type="spellStart"/>
            <w:r w:rsidRPr="00E228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Rosaceae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family tree crops in the </w:t>
            </w:r>
            <w:proofErr w:type="spellStart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Nakhchivan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flora. Bulletin of Science and Practice,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8. №12. s. 104-110</w:t>
            </w:r>
          </w:p>
        </w:tc>
      </w:tr>
      <w:tr w:rsidR="008A0DB9" w:rsidRPr="00E2285B" w:rsidTr="00152DC0">
        <w:tc>
          <w:tcPr>
            <w:tcW w:w="409" w:type="dxa"/>
          </w:tcPr>
          <w:p w:rsidR="008A0DB9" w:rsidRPr="00E2285B" w:rsidRDefault="008A0DB9" w:rsidP="008A0D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A0DB9" w:rsidRPr="00E2285B" w:rsidRDefault="008A0DB9" w:rsidP="00B261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Ganbarov</w:t>
            </w:r>
            <w:proofErr w:type="spellEnd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D.Sh</w:t>
            </w:r>
            <w:proofErr w:type="spellEnd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Babayeva</w:t>
            </w:r>
            <w:proofErr w:type="spellEnd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S.R. 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(2022).</w:t>
            </w:r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Floristic analysis of the distribution of the </w:t>
            </w:r>
            <w:proofErr w:type="spellStart"/>
            <w:r w:rsidRPr="00E228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Crataegus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 genus in the mountain xerophyte and steppe vegetation of </w:t>
            </w:r>
            <w:proofErr w:type="spellStart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Nakhchivan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228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Bulletin of Science and Practice, İmpact – factor, T. 8, № 10, s. 27-33</w:t>
            </w:r>
          </w:p>
        </w:tc>
      </w:tr>
      <w:tr w:rsidR="001E4722" w:rsidRPr="00E2285B" w:rsidTr="00152DC0">
        <w:tc>
          <w:tcPr>
            <w:tcW w:w="409" w:type="dxa"/>
          </w:tcPr>
          <w:p w:rsidR="001E4722" w:rsidRPr="00E2285B" w:rsidRDefault="001E4722" w:rsidP="008A0D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E4722" w:rsidRPr="00E2285B" w:rsidRDefault="001E4722" w:rsidP="00B261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2285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Ganbarov D.SH., Babayeva S.R. </w:t>
            </w:r>
            <w:r w:rsidR="00E245D3" w:rsidRPr="00E2285B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(2022).</w:t>
            </w:r>
            <w:r w:rsidRPr="00E2285B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 Phytocenologıcal characterıstıcs of the woody specıes of the </w:t>
            </w:r>
            <w:r w:rsidRPr="00E2285B">
              <w:rPr>
                <w:rFonts w:ascii="Times New Roman" w:eastAsia="MS Mincho" w:hAnsi="Times New Roman" w:cs="Times New Roman"/>
                <w:bCs/>
                <w:i/>
                <w:sz w:val="20"/>
                <w:szCs w:val="20"/>
                <w:lang w:eastAsia="ru-RU"/>
              </w:rPr>
              <w:t>Rosaceae</w:t>
            </w:r>
            <w:r w:rsidRPr="00E2285B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famıly ın the mountaın-xerophyte and steppe vegetatıon of Nakhchıvan AR.</w:t>
            </w:r>
            <w:r w:rsidRPr="00E2285B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2285B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Acta Botanica Caucasica volume 1, no 2,  pp. 68-74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2616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Ganbarov D.Sh., </w:t>
            </w:r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Babayeva S.R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(2022).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Ecobiological features of the </w:t>
            </w:r>
            <w:r w:rsidRPr="00E2285B">
              <w:rPr>
                <w:rFonts w:ascii="Times New Roman" w:hAnsi="Times New Roman" w:cs="Times New Roman"/>
                <w:i/>
                <w:sz w:val="20"/>
                <w:szCs w:val="20"/>
              </w:rPr>
              <w:t>Crataegus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 L. species spreading ın the mountainious-xerophit and flora of the Nakhchivan Autonomous Republic.  Естественные и технические науки. Москва. № 10, г, s. 51-55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26161">
            <w:pPr>
              <w:ind w:right="39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Qənbərov D.Ş., </w:t>
            </w:r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Babayeva S.R. </w:t>
            </w:r>
            <w:r w:rsidRPr="00E22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Naxçıvan Muxtar Respublikası florasında Gülçiçəklikimilər fəsiləsinin oduncaqlı növlərinin qaya və töküntülərinin kolluq bitkiliyi. Təbiət və Elm beynəlxalq elmi jurnal İmpakt Faktor 1.642. 2022. s. 21-26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26161">
            <w:pPr>
              <w:ind w:right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Ganbarov</w:t>
            </w:r>
            <w:proofErr w:type="spellEnd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D.Sh</w:t>
            </w:r>
            <w:proofErr w:type="spellEnd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Babayeva</w:t>
            </w:r>
            <w:proofErr w:type="spellEnd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S.R.,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“The significance of some wild tree species of the </w:t>
            </w:r>
            <w:proofErr w:type="spellStart"/>
            <w:r w:rsidRPr="00E2285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Rosaceae</w:t>
            </w:r>
            <w:proofErr w:type="spellEnd"/>
            <w:r w:rsidRPr="00E2285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family in the flora of the </w:t>
            </w:r>
            <w:proofErr w:type="spellStart"/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Nakhchivan</w:t>
            </w:r>
            <w:proofErr w:type="spellEnd"/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Autonomous Republic” 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>Известия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>Ггту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Научно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практический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журнал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№ 4 / 012 / 2022,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s. 52-56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261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Babayeva</w:t>
            </w:r>
            <w:proofErr w:type="spellEnd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S.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(2023). </w:t>
            </w:r>
            <w:proofErr w:type="spellStart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Phyto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enological characteristics of the woody species of the </w:t>
            </w:r>
            <w:proofErr w:type="spellStart"/>
            <w:r w:rsidRPr="00E228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Rosaceae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family in the steppe vegetation of the flora of </w:t>
            </w:r>
            <w:proofErr w:type="spellStart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Nakhchivan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Бюллетень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науки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Bulletin of Science and Practice,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9. №5.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 s. 57-61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261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Babayeva S.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(2024).</w:t>
            </w: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Закономерности распределения древесных видов растений семейства </w:t>
            </w:r>
            <w:r w:rsidRPr="00E228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Rosaceae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кустарниковой растительности по долинам рек и склонам ущелий в Нахчыванской Автономной Республике. 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Bulletin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Practice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10. №1. 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69-79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261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Ganbarov</w:t>
            </w:r>
            <w:proofErr w:type="spellEnd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D., </w:t>
            </w:r>
            <w:proofErr w:type="spellStart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Babayeva</w:t>
            </w:r>
            <w:proofErr w:type="spellEnd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S., </w:t>
            </w:r>
            <w:proofErr w:type="spellStart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Seyidov</w:t>
            </w:r>
            <w:proofErr w:type="spellEnd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M., </w:t>
            </w:r>
            <w:proofErr w:type="spellStart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Jafarova</w:t>
            </w:r>
            <w:proofErr w:type="spellEnd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F.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(2024). </w:t>
            </w:r>
            <w:proofErr w:type="spellStart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Phytocoenological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analysis of species </w:t>
            </w:r>
            <w:proofErr w:type="spellStart"/>
            <w:r w:rsidRPr="00E228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Malvaceae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their distribution in the flora of </w:t>
            </w:r>
            <w:proofErr w:type="spellStart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Nakhchivan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Autonomous Republic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. Bulletin of Science and Practice, Т. 10. №5.</w:t>
            </w:r>
            <w:r w:rsidR="00A24D59"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s. 55-60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E637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>Байрамов С., Ганбаров Д., Новрузов Г., Бабаева С.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 (2024). Мясная продуктивность овец породы балбас юго-восточной части Азербайджана. Bulletin of Sci</w:t>
            </w:r>
            <w:r w:rsidR="00E6375B">
              <w:rPr>
                <w:rFonts w:ascii="Times New Roman" w:hAnsi="Times New Roman" w:cs="Times New Roman"/>
                <w:sz w:val="20"/>
                <w:szCs w:val="20"/>
              </w:rPr>
              <w:t xml:space="preserve">ence and Practice, Т. 10. №6.,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 s. 144-152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E63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Babayeva</w:t>
            </w:r>
            <w:proofErr w:type="spellEnd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S. 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(2024).</w:t>
            </w:r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22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Flora current state of </w:t>
            </w:r>
            <w:r w:rsidRPr="00E228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Rosaceae</w:t>
            </w:r>
            <w:r w:rsidRPr="00E22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woody species in mountain xerophytic and steppe vegetation of Ordubad district.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Bulletin of Science and Practice, Т. 10. №7, s. 41-48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E637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Babayeva</w:t>
            </w:r>
            <w:proofErr w:type="spellEnd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S. </w:t>
            </w:r>
            <w:r w:rsidRPr="00E22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(2024). Taxonomic spectrum of the species belonging to the </w:t>
            </w:r>
            <w:r w:rsidRPr="00E228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Potentilla</w:t>
            </w:r>
            <w:r w:rsidRPr="00E22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L. genus of the </w:t>
            </w:r>
            <w:r w:rsidRPr="00E228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Rosaceae</w:t>
            </w:r>
            <w:r w:rsidRPr="00E22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family in the Nakhchivan flora.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Bulletin of </w:t>
            </w:r>
            <w:r w:rsidR="00E6375B">
              <w:rPr>
                <w:rFonts w:ascii="Times New Roman" w:hAnsi="Times New Roman" w:cs="Times New Roman"/>
                <w:sz w:val="20"/>
                <w:szCs w:val="20"/>
              </w:rPr>
              <w:t>Science and Practice, Т. 10. №8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, s. 51-58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A804D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Mammadli T., Ganbarov D., </w:t>
            </w:r>
            <w:proofErr w:type="spellStart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Babayeva</w:t>
            </w:r>
            <w:proofErr w:type="spellEnd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S., </w:t>
            </w: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>Bayramov B.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 (2024). </w:t>
            </w:r>
            <w:r w:rsidRPr="00E22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Productivity of spring-autumn pastures  in mountainous areas in Nakhchivan.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Bulletin of </w:t>
            </w:r>
            <w:r w:rsidR="00A804D1">
              <w:rPr>
                <w:rFonts w:ascii="Times New Roman" w:hAnsi="Times New Roman" w:cs="Times New Roman"/>
                <w:sz w:val="20"/>
                <w:szCs w:val="20"/>
              </w:rPr>
              <w:t>Science and Practice, Т. 10. №8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, s. 153-160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A804D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>Mammadli T.,</w:t>
            </w:r>
            <w:r w:rsidRPr="00E228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>Babayeva S., Bayramov B.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(2024). Scientific bases for the use of some fodder plants disseminated in high mountainous areas in Nakhchivan.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Bulletin of S</w:t>
            </w:r>
            <w:r w:rsidR="00A804D1">
              <w:rPr>
                <w:rFonts w:ascii="Times New Roman" w:hAnsi="Times New Roman" w:cs="Times New Roman"/>
                <w:sz w:val="20"/>
                <w:szCs w:val="20"/>
              </w:rPr>
              <w:t xml:space="preserve">cience and Practice, Т. 10. №8,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s. 108-114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2616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>Байрамов С</w:t>
            </w:r>
            <w:r w:rsidRPr="00E2285B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., </w:t>
            </w: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>Ганбаров Д</w:t>
            </w:r>
            <w:r w:rsidRPr="00E2285B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., </w:t>
            </w: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>Бабаева С</w:t>
            </w:r>
            <w:r w:rsidRPr="00E2285B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r w:rsidRPr="00E2285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(2024). Evaluation of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Жирoпот и качества шерсти полугрубощерстных овец породы балбас Азербайджан. Annali d’Italia 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>scientific journal Italy Annali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>Italia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 №55, p. 8-12</w:t>
            </w:r>
          </w:p>
        </w:tc>
      </w:tr>
      <w:tr w:rsidR="003321BB" w:rsidRPr="00E2285B" w:rsidTr="00E2285B">
        <w:trPr>
          <w:trHeight w:val="70"/>
        </w:trPr>
        <w:tc>
          <w:tcPr>
            <w:tcW w:w="409" w:type="dxa"/>
          </w:tcPr>
          <w:p w:rsidR="003321BB" w:rsidRPr="00E2285B" w:rsidRDefault="003321BB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321BB" w:rsidRPr="00342827" w:rsidRDefault="00E2285B" w:rsidP="006E2F6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827">
              <w:rPr>
                <w:rFonts w:ascii="Times New Roman" w:hAnsi="Times New Roman" w:cs="Times New Roman"/>
                <w:b/>
                <w:sz w:val="20"/>
                <w:szCs w:val="20"/>
              </w:rPr>
              <w:t>Babayeva S.</w:t>
            </w:r>
            <w:r w:rsidRPr="00342827">
              <w:rPr>
                <w:rFonts w:ascii="Times New Roman" w:hAnsi="Times New Roman" w:cs="Times New Roman"/>
                <w:sz w:val="20"/>
                <w:szCs w:val="20"/>
              </w:rPr>
              <w:t xml:space="preserve"> (2024). Special Protection of Nakhchivan Autonomous Republic Natural Areas. Bulletin of Science and Practice, Т. 10. №11</w:t>
            </w:r>
            <w:r w:rsidR="007E09DC" w:rsidRPr="003428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42827">
              <w:rPr>
                <w:rFonts w:ascii="Times New Roman" w:hAnsi="Times New Roman" w:cs="Times New Roman"/>
                <w:sz w:val="20"/>
                <w:szCs w:val="20"/>
              </w:rPr>
              <w:t xml:space="preserve"> s. </w:t>
            </w:r>
            <w:r w:rsidR="007E09DC" w:rsidRPr="00342827">
              <w:rPr>
                <w:rFonts w:ascii="Times New Roman" w:hAnsi="Times New Roman" w:cs="Times New Roman"/>
                <w:sz w:val="20"/>
                <w:szCs w:val="20"/>
              </w:rPr>
              <w:t>81-88</w:t>
            </w:r>
          </w:p>
        </w:tc>
      </w:tr>
      <w:tr w:rsidR="007637A7" w:rsidRPr="00E2285B" w:rsidTr="00E2285B">
        <w:trPr>
          <w:trHeight w:val="70"/>
        </w:trPr>
        <w:tc>
          <w:tcPr>
            <w:tcW w:w="409" w:type="dxa"/>
          </w:tcPr>
          <w:p w:rsidR="007637A7" w:rsidRPr="00E2285B" w:rsidRDefault="007637A7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637A7" w:rsidRPr="00826434" w:rsidRDefault="00826434" w:rsidP="008264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434">
              <w:rPr>
                <w:rFonts w:ascii="Times New Roman" w:hAnsi="Times New Roman" w:cs="Times New Roman"/>
                <w:b/>
                <w:sz w:val="20"/>
                <w:szCs w:val="20"/>
              </w:rPr>
              <w:t>Ganbarov D., Guliyeva N., Babayeva S</w:t>
            </w:r>
            <w:r w:rsidRPr="0082643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826434">
              <w:rPr>
                <w:rFonts w:ascii="Times New Roman" w:hAnsi="Times New Roman" w:cs="Times New Roman"/>
                <w:sz w:val="20"/>
                <w:szCs w:val="20"/>
              </w:rPr>
              <w:t xml:space="preserve"> (2024). Taxonomic Composition of the </w:t>
            </w:r>
            <w:r w:rsidRPr="00826434">
              <w:rPr>
                <w:rFonts w:ascii="Times New Roman" w:hAnsi="Times New Roman" w:cs="Times New Roman"/>
                <w:i/>
                <w:sz w:val="20"/>
                <w:szCs w:val="20"/>
              </w:rPr>
              <w:t>Tragopogon</w:t>
            </w:r>
            <w:r w:rsidRPr="00826434">
              <w:rPr>
                <w:rFonts w:ascii="Times New Roman" w:hAnsi="Times New Roman" w:cs="Times New Roman"/>
                <w:sz w:val="20"/>
                <w:szCs w:val="20"/>
              </w:rPr>
              <w:t xml:space="preserve"> L. Genus in Nakhchivan and Prospects for Using Species // Бюллетень науки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практики. Т. 10. №12. C. 71-78</w:t>
            </w:r>
          </w:p>
        </w:tc>
      </w:tr>
      <w:tr w:rsidR="00826434" w:rsidRPr="00E2285B" w:rsidTr="00E2285B">
        <w:trPr>
          <w:trHeight w:val="70"/>
        </w:trPr>
        <w:tc>
          <w:tcPr>
            <w:tcW w:w="409" w:type="dxa"/>
          </w:tcPr>
          <w:p w:rsidR="00826434" w:rsidRPr="00E2285B" w:rsidRDefault="00826434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6434" w:rsidRPr="00826434" w:rsidRDefault="00826434" w:rsidP="0082643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6434">
              <w:rPr>
                <w:rFonts w:ascii="Times New Roman" w:hAnsi="Times New Roman" w:cs="Times New Roman"/>
                <w:b/>
                <w:sz w:val="20"/>
                <w:szCs w:val="20"/>
              </w:rPr>
              <w:t>Babayeva S., Guliyeva N., Salmanova R., Huseynov H., Novruzov H.</w:t>
            </w:r>
            <w:r w:rsidRPr="008264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26434">
              <w:rPr>
                <w:rFonts w:ascii="Times New Roman" w:hAnsi="Times New Roman" w:cs="Times New Roman"/>
                <w:sz w:val="20"/>
                <w:szCs w:val="20"/>
              </w:rPr>
              <w:t xml:space="preserve">(2024). Bioecological Characteristics of Species of the </w:t>
            </w:r>
            <w:r w:rsidRPr="00826434">
              <w:rPr>
                <w:rFonts w:ascii="Times New Roman" w:hAnsi="Times New Roman" w:cs="Times New Roman"/>
                <w:i/>
                <w:sz w:val="20"/>
                <w:szCs w:val="20"/>
              </w:rPr>
              <w:t>Pimpinella</w:t>
            </w:r>
            <w:r w:rsidRPr="00826434">
              <w:rPr>
                <w:rFonts w:ascii="Times New Roman" w:hAnsi="Times New Roman" w:cs="Times New Roman"/>
                <w:sz w:val="20"/>
                <w:szCs w:val="20"/>
              </w:rPr>
              <w:t xml:space="preserve"> L. Genus in Flora of the Nakhchivan Autonomous Republic // Бюллетень науки и практики. Т. 10. №12. C. 48-54. </w:t>
            </w:r>
          </w:p>
        </w:tc>
      </w:tr>
      <w:tr w:rsidR="00826434" w:rsidRPr="00E2285B" w:rsidTr="00E2285B">
        <w:trPr>
          <w:trHeight w:val="70"/>
        </w:trPr>
        <w:tc>
          <w:tcPr>
            <w:tcW w:w="409" w:type="dxa"/>
          </w:tcPr>
          <w:p w:rsidR="00826434" w:rsidRPr="00E2285B" w:rsidRDefault="00826434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6434" w:rsidRPr="009043B7" w:rsidRDefault="009043B7" w:rsidP="008264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3B7">
              <w:rPr>
                <w:rFonts w:ascii="Times New Roman" w:hAnsi="Times New Roman" w:cs="Times New Roman"/>
                <w:b/>
                <w:sz w:val="20"/>
                <w:szCs w:val="20"/>
              </w:rPr>
              <w:t>Babayeva S., Guliyeva N., Novruzov H., Bakhshaliyeva A</w:t>
            </w:r>
            <w:r w:rsidRPr="009043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9043B7">
              <w:rPr>
                <w:rFonts w:ascii="Times New Roman" w:hAnsi="Times New Roman" w:cs="Times New Roman"/>
                <w:sz w:val="20"/>
                <w:szCs w:val="20"/>
              </w:rPr>
              <w:t>(2025).</w:t>
            </w:r>
            <w:r w:rsidRPr="009043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043B7">
              <w:rPr>
                <w:rFonts w:ascii="Times New Roman" w:hAnsi="Times New Roman" w:cs="Times New Roman"/>
                <w:sz w:val="20"/>
                <w:szCs w:val="20"/>
              </w:rPr>
              <w:t xml:space="preserve">Systematic Composition and Ecology of Species of the Genus </w:t>
            </w:r>
            <w:r w:rsidRPr="009043B7">
              <w:rPr>
                <w:rFonts w:ascii="Times New Roman" w:hAnsi="Times New Roman" w:cs="Times New Roman"/>
                <w:i/>
                <w:sz w:val="20"/>
                <w:szCs w:val="20"/>
              </w:rPr>
              <w:t>Nepeta</w:t>
            </w:r>
            <w:r w:rsidRPr="009043B7">
              <w:rPr>
                <w:rFonts w:ascii="Times New Roman" w:hAnsi="Times New Roman" w:cs="Times New Roman"/>
                <w:sz w:val="20"/>
                <w:szCs w:val="20"/>
              </w:rPr>
              <w:t xml:space="preserve"> L. Flora of the Nakhchivan Autonomous Republic // Бюллетень науки и практики. Т. 11. №1. C. 30-39. </w:t>
            </w:r>
          </w:p>
        </w:tc>
      </w:tr>
      <w:tr w:rsidR="005D79BC" w:rsidRPr="00E2285B" w:rsidTr="00E2285B">
        <w:trPr>
          <w:trHeight w:val="70"/>
        </w:trPr>
        <w:tc>
          <w:tcPr>
            <w:tcW w:w="409" w:type="dxa"/>
          </w:tcPr>
          <w:p w:rsidR="005D79BC" w:rsidRPr="00E2285B" w:rsidRDefault="005D79BC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D79BC" w:rsidRPr="005D79BC" w:rsidRDefault="005D79BC" w:rsidP="005D79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9BC">
              <w:rPr>
                <w:rFonts w:ascii="Times New Roman" w:hAnsi="Times New Roman" w:cs="Times New Roman"/>
                <w:b/>
                <w:sz w:val="20"/>
                <w:szCs w:val="20"/>
              </w:rPr>
              <w:t>Babayeva S</w:t>
            </w:r>
            <w:r w:rsidRPr="005D79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(2025).</w:t>
            </w:r>
            <w:r w:rsidRPr="005D79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 xml:space="preserve">Bioecological Characteristics of Species of the Genus </w:t>
            </w:r>
            <w:r w:rsidRPr="005D79BC">
              <w:rPr>
                <w:rFonts w:ascii="Times New Roman" w:hAnsi="Times New Roman" w:cs="Times New Roman"/>
                <w:i/>
                <w:sz w:val="20"/>
                <w:szCs w:val="20"/>
              </w:rPr>
              <w:t>Potentilla</w:t>
            </w: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 xml:space="preserve"> L. in the </w:t>
            </w:r>
            <w:r w:rsidRPr="005D79BC">
              <w:rPr>
                <w:rFonts w:ascii="Times New Roman" w:hAnsi="Times New Roman" w:cs="Times New Roman"/>
                <w:i/>
                <w:sz w:val="20"/>
                <w:szCs w:val="20"/>
              </w:rPr>
              <w:t>Rosaceae</w:t>
            </w: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 xml:space="preserve"> Juss. Family of the Flora of the Nakhchivan Autonomous Republic // Бюллетень науки и практики. Т. 11. №2. C. 116-125. </w:t>
            </w:r>
          </w:p>
        </w:tc>
      </w:tr>
      <w:tr w:rsidR="00CA709D" w:rsidRPr="00E2285B" w:rsidTr="00152DC0">
        <w:tc>
          <w:tcPr>
            <w:tcW w:w="8773" w:type="dxa"/>
            <w:gridSpan w:val="2"/>
          </w:tcPr>
          <w:p w:rsidR="00CA709D" w:rsidRPr="00E2285B" w:rsidRDefault="00CA709D" w:rsidP="00B26161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26161">
            <w:pPr>
              <w:adjustRightInd w:val="0"/>
              <w:ind w:right="5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Babayeva S.R.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22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Naxçıvan Muxtar Respublikasının Gülçiçəklikimilər (</w:t>
            </w:r>
            <w:r w:rsidRPr="00E228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Rosaceae </w:t>
            </w:r>
            <w:r w:rsidRPr="00E22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Adans</w:t>
            </w:r>
            <w:r w:rsidRPr="00E228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  <w:r w:rsidRPr="00E22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fəsiləsinin oduncaqlı növlərinin taksanomik tərkibi.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22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Naxçıvan Dövlət Universiteti “Elmi Əsərlər”. Təbiət və Tibb Elmləri Seriyası, 2020, №3 (104) s. 56-60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A6316">
            <w:pPr>
              <w:adjustRightInd w:val="0"/>
              <w:ind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Qənbərov D.Ş., </w:t>
            </w:r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Babayeva S.R., </w:t>
            </w: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>Quliyeva S.Q</w:t>
            </w:r>
            <w:r w:rsidR="00FE2021"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Naxçıvan Muxtar Respublikası florasında yayılan armud (</w:t>
            </w:r>
            <w:r w:rsidR="00BA6316" w:rsidRPr="00E2285B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228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yrus)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növlərinin müasir vəziyyə</w:t>
            </w:r>
            <w:r w:rsidR="00FE2021" w:rsidRPr="00E2285B"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. Mərkəzi Nəbatət Bağının Elmi Əsərləri, Bakı-2020, XVII cild, s.17-21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26161">
            <w:pPr>
              <w:ind w:right="39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Babayeva S.R.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22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Naxçıvan Muxtar Respublikası florasında yayılan Gülçiçəklilər fəsiləsinin nektarlı və çiçək tozu verən oduncaqlı növləri. Naxçıvan Dövlət Universiteti. “Elmi Əsərlər”. Təbiət və Tibb Elmləri Seriyası. 2021, №3 (112), s. 45-48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DF3587" w:rsidP="00B2616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Babayeva S.R.</w:t>
            </w:r>
            <w:r w:rsidR="00CA709D"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709D" w:rsidRPr="00E2285B">
              <w:rPr>
                <w:rFonts w:ascii="Times New Roman" w:hAnsi="Times New Roman" w:cs="Times New Roman"/>
                <w:sz w:val="20"/>
                <w:szCs w:val="20"/>
              </w:rPr>
              <w:t>Naxçıvan Muxtar Respublikası florasında yayılan Gülçiçəklikimilər fəsiləsinin oduncaqlı növlərinin floristik tə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hlili</w:t>
            </w:r>
            <w:r w:rsidR="00CA709D"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A709D" w:rsidRPr="00E22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Elmi  Xəbərlər, Gəncə-2022, № 1/38 s. 177-188</w:t>
            </w:r>
          </w:p>
        </w:tc>
      </w:tr>
      <w:tr w:rsidR="00872585" w:rsidRPr="00E2285B" w:rsidTr="00152DC0">
        <w:tc>
          <w:tcPr>
            <w:tcW w:w="409" w:type="dxa"/>
          </w:tcPr>
          <w:p w:rsidR="00872585" w:rsidRPr="00E2285B" w:rsidRDefault="00872585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2585" w:rsidRPr="00FA0C0D" w:rsidRDefault="00872585" w:rsidP="00B2616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C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Qənbərov D.Ş., </w:t>
            </w:r>
            <w:r w:rsidRPr="00FA0C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Babayeva S.R.,</w:t>
            </w:r>
            <w:r w:rsidRPr="00FA0C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C0D">
              <w:rPr>
                <w:rFonts w:ascii="Times New Roman" w:hAnsi="Times New Roman" w:cs="Times New Roman"/>
                <w:sz w:val="20"/>
                <w:szCs w:val="20"/>
              </w:rPr>
              <w:t xml:space="preserve">Naxçıvan Muxtar Respublikasının dağ-kserofit və bozqır zonasında yayılan </w:t>
            </w:r>
            <w:r w:rsidRPr="00FA0C0D">
              <w:rPr>
                <w:rFonts w:ascii="Times New Roman" w:hAnsi="Times New Roman" w:cs="Times New Roman"/>
                <w:i/>
                <w:sz w:val="20"/>
                <w:szCs w:val="20"/>
              </w:rPr>
              <w:t>Rosaceae</w:t>
            </w:r>
            <w:r w:rsidRPr="00FA0C0D">
              <w:rPr>
                <w:rFonts w:ascii="Times New Roman" w:hAnsi="Times New Roman" w:cs="Times New Roman"/>
                <w:sz w:val="20"/>
                <w:szCs w:val="20"/>
              </w:rPr>
              <w:t xml:space="preserve"> Juss. fəsiləsinə məx</w:t>
            </w:r>
            <w:bookmarkStart w:id="0" w:name="_GoBack"/>
            <w:bookmarkEnd w:id="0"/>
            <w:r w:rsidRPr="00FA0C0D">
              <w:rPr>
                <w:rFonts w:ascii="Times New Roman" w:hAnsi="Times New Roman" w:cs="Times New Roman"/>
                <w:sz w:val="20"/>
                <w:szCs w:val="20"/>
              </w:rPr>
              <w:t>sus oduncaqlı növlərin coğrafi (areoloji) təhlili</w:t>
            </w:r>
            <w:r w:rsidRPr="00FA0C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A0C0D" w:rsidRPr="00FA0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0C0D" w:rsidRPr="00FA0C0D">
              <w:rPr>
                <w:rFonts w:ascii="Times New Roman" w:hAnsi="Times New Roman" w:cs="Times New Roman"/>
                <w:sz w:val="20"/>
                <w:szCs w:val="20"/>
              </w:rPr>
              <w:t>Gəncə -2024. s. 14-18</w:t>
            </w:r>
          </w:p>
        </w:tc>
      </w:tr>
      <w:tr w:rsidR="00CA709D" w:rsidRPr="00E2285B" w:rsidTr="00152DC0">
        <w:tc>
          <w:tcPr>
            <w:tcW w:w="8773" w:type="dxa"/>
            <w:gridSpan w:val="2"/>
          </w:tcPr>
          <w:p w:rsidR="00CA709D" w:rsidRPr="00E2285B" w:rsidRDefault="00CA709D" w:rsidP="00B26161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CA709D" w:rsidRPr="00E2285B" w:rsidTr="00152DC0">
        <w:trPr>
          <w:trHeight w:val="615"/>
        </w:trPr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26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Babayeva S.R.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Naxçıvan Muxtar Respublikası ərazisində yayılan </w:t>
            </w:r>
            <w:r w:rsidRPr="00E22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Gülçiçəklikimilər fəsiləsinin oduncaqlı növlərinin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 endemizmi. </w:t>
            </w:r>
            <w:r w:rsidRPr="00E22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Müasir Təbiət Elmlərinin Aktual Problemləri.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Gəncə Dövlət Universiteti, 2020, II Hissə, s. 9-11</w:t>
            </w:r>
          </w:p>
        </w:tc>
      </w:tr>
      <w:tr w:rsidR="00CA709D" w:rsidRPr="00E2285B" w:rsidTr="00BA6316">
        <w:trPr>
          <w:trHeight w:val="602"/>
        </w:trPr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26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Babayeva S.R.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Naxçıvan Muxtar  Respublikasının florasında yayılan böyürtkən (Rubus L.) növlərinin əhəmiyyəti. </w:t>
            </w:r>
            <w:r w:rsidRPr="00E22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VII Respublika Elmi Qaynaqlar Konfransının Materialları, Bakı-2022, s. 97-99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2616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Ganbarov</w:t>
            </w:r>
            <w:proofErr w:type="spellEnd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D.Sh</w:t>
            </w:r>
            <w:proofErr w:type="spellEnd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Babayeva</w:t>
            </w:r>
            <w:proofErr w:type="spellEnd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S.R. </w:t>
            </w:r>
            <w:proofErr w:type="spellStart"/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Biomorphological</w:t>
            </w:r>
            <w:proofErr w:type="spellEnd"/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characteristics and importance of </w:t>
            </w:r>
            <w:proofErr w:type="spellStart"/>
            <w:r w:rsidRPr="00E2285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Prunus</w:t>
            </w:r>
            <w:proofErr w:type="spellEnd"/>
            <w:r w:rsidRPr="00E2285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285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Communis</w:t>
            </w:r>
            <w:proofErr w:type="spellEnd"/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distributed in flora of </w:t>
            </w:r>
            <w:proofErr w:type="spellStart"/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Nakhchivan</w:t>
            </w:r>
            <w:proofErr w:type="spellEnd"/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Autonomous Republic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Materials of International Scientific-Practical Conference “MODERN APPROACHES IN THE STUDY OF THE PLANT KINGDOM” dedicated to the Year of </w:t>
            </w:r>
            <w:proofErr w:type="spellStart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Heydar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Aliyev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Baku-2023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>s. 146-147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261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D.Ganbarov, S.Babayeva, F.Nabiyeva.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Grouping of </w:t>
            </w:r>
            <w:proofErr w:type="spellStart"/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woddy</w:t>
            </w:r>
            <w:proofErr w:type="spellEnd"/>
            <w:r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species of the </w:t>
            </w:r>
            <w:r w:rsidRPr="00E2285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Rosaceae </w:t>
            </w:r>
            <w:r w:rsidRPr="00E22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family in the flora of the </w:t>
            </w:r>
            <w:proofErr w:type="spellStart"/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Nakhchivan</w:t>
            </w:r>
            <w:proofErr w:type="spellEnd"/>
            <w:r w:rsidRPr="00E228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Autonomous Republic Ecosystem.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International </w:t>
            </w:r>
            <w:proofErr w:type="spellStart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Apitherapy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Nature Congress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1-3 June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2023, </w:t>
            </w:r>
            <w:proofErr w:type="spellStart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Nakhchivan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s. 211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2616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>D.Qənbərov, S.Babayeva.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 florasında yayılan gülçiçəklilər fəsiləsinin oduncaqlı növlərinin ekosistemlərdə qruplaşması. “Naxçıvan ekosisteminə müasir baxış” mövzusunda I Respublika elmi-praktiki konfransının materialları, Naxçıvan, 2023, s. 6-9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261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>S.Babayeva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2285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Rare and endangered woody species of the </w:t>
            </w:r>
            <w:r w:rsidRPr="00E2285B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ko-KR"/>
              </w:rPr>
              <w:t>Rosaceae</w:t>
            </w:r>
            <w:r w:rsidRPr="00E2285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family in the mountain-xerophite steppe vegetation of the Nakchivan Autonomous Republic 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Materıals of İnternational Autumn </w:t>
            </w:r>
            <w:proofErr w:type="spellStart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Schoolof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Young Scientists Dedicated to the “YEAR OF HEYDAR ALIYEV", Baku 2023, s. 92-93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261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>D.Qənbərov, Ə.İbrahimov, S.Babayeva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. (2023). Naxçıvan Muxtar Respublikası florasında Dağdağan cinsinə (</w:t>
            </w:r>
            <w:r w:rsidRPr="00E228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Celtis 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L.) aid olan növlərin yaşıllaşdırmada rolu” Müasir Təbiət və İqtisad Elmlərinin Aktual problemləri, IV-Hissə, s. 311-314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26161">
            <w:pPr>
              <w:tabs>
                <w:tab w:val="left" w:pos="90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Ganbarov</w:t>
            </w:r>
            <w:proofErr w:type="spellEnd"/>
            <w:r w:rsidRPr="00E22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D., </w:t>
            </w:r>
            <w:proofErr w:type="spellStart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Babayeva</w:t>
            </w:r>
            <w:proofErr w:type="spellEnd"/>
            <w:r w:rsidRPr="00E22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S. </w:t>
            </w:r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Nutritionally important species of </w:t>
            </w:r>
            <w:proofErr w:type="spellStart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Rosaceae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Juss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family in mountain-xerophyte and steppe vegetation of the </w:t>
            </w:r>
            <w:proofErr w:type="spellStart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Nakhchivan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Autonomous Republic Flora.  INTERNATIONAL CONGRESS ON SUSTAINABLE AGRICULTURE, </w:t>
            </w:r>
            <w:proofErr w:type="spellStart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Türkiye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Iğdır</w:t>
            </w:r>
            <w:proofErr w:type="spellEnd"/>
            <w:r w:rsidRPr="00E22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University, March 01-03, 2024, s. 535-542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261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>D.Qənbərov.,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>S.Babayeva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. Naxçıvan Dövlət Universiteti şəhərciyi ərazisində yayılan aparıcı növlərin coğrafi areal sinifləri və ekoloji qrupları. Müasir Təbiət və İqtisad Elmlərinin Aktual problemləri, III hissə. Gəncə – 2024, s. 33-37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261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>D.Qənbərov.,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>S.Babayeva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2285B">
              <w:rPr>
                <w:rFonts w:ascii="Times New Roman" w:eastAsia="Times New Roman" w:hAnsi="Times New Roman" w:cs="Times New Roman"/>
                <w:sz w:val="20"/>
                <w:szCs w:val="20"/>
              </w:rPr>
              <w:t>Naxçıvan Muxtar Respublikasının dağ-kserofit və</w:t>
            </w:r>
          </w:p>
          <w:p w:rsidR="00CA709D" w:rsidRPr="00E2285B" w:rsidRDefault="00CA709D" w:rsidP="00B261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bozqır bitkiliyində Gülçiçəklilər fəsiləsinin bəzi oduncaqlı növlərinin mühafizəsi. </w:t>
            </w:r>
          </w:p>
          <w:p w:rsidR="00CA709D" w:rsidRPr="00E2285B" w:rsidRDefault="00CA709D" w:rsidP="00B26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BİOMÜXTƏLİFLİYİN DAYANIQLIĞININ TƏMİN EDİLMƏSİNDƏ YENİ ÇAĞIRIŞLAR (COP29)‐YAŞIL DÜNYA VƏ İNSAN SAĞLAMLIĞI”, 2024, s. 35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CA709D" w:rsidP="00B26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>Dashgın GANBAROV, Safura BABAYEVA.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 Special Protection of The Nakhchivan Autonomous Republic Natural Areas. II. INTERNATIONAL APITHERAPY AND NATURE CONGRESS. IANCO24. s-221-222</w:t>
            </w:r>
          </w:p>
        </w:tc>
      </w:tr>
      <w:tr w:rsidR="00CA709D" w:rsidRPr="00E2285B" w:rsidTr="00152DC0">
        <w:tc>
          <w:tcPr>
            <w:tcW w:w="8773" w:type="dxa"/>
            <w:gridSpan w:val="2"/>
          </w:tcPr>
          <w:p w:rsidR="00CA709D" w:rsidRPr="00E2285B" w:rsidRDefault="00CA709D" w:rsidP="00CA709D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Proqramlar:</w:t>
            </w:r>
          </w:p>
        </w:tc>
      </w:tr>
      <w:tr w:rsidR="00CA709D" w:rsidRPr="00E2285B" w:rsidTr="00152DC0">
        <w:tc>
          <w:tcPr>
            <w:tcW w:w="409" w:type="dxa"/>
          </w:tcPr>
          <w:p w:rsidR="00CA709D" w:rsidRPr="00E2285B" w:rsidRDefault="00CA709D" w:rsidP="00CA70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709D" w:rsidRPr="00E2285B" w:rsidRDefault="00AD0DC2" w:rsidP="00DB7A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Babayeva </w:t>
            </w:r>
            <w:r w:rsidR="009B43B9"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>S.R</w:t>
            </w:r>
            <w:r w:rsidRPr="00E228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43B9" w:rsidRPr="00E2285B">
              <w:rPr>
                <w:rFonts w:ascii="Times New Roman" w:hAnsi="Times New Roman" w:cs="Times New Roman"/>
                <w:sz w:val="20"/>
                <w:szCs w:val="20"/>
              </w:rPr>
              <w:t>Botanika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 xml:space="preserve">. (Proqram) Naxçıvan: </w:t>
            </w:r>
            <w:r w:rsidR="00DB7A64" w:rsidRPr="00E2285B">
              <w:rPr>
                <w:rFonts w:ascii="Times New Roman" w:hAnsi="Times New Roman" w:cs="Times New Roman"/>
                <w:sz w:val="20"/>
                <w:szCs w:val="20"/>
              </w:rPr>
              <w:t>“Qeyrət” nəşriyyat</w:t>
            </w:r>
            <w:r w:rsidRPr="00E2285B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="00DB7A64" w:rsidRPr="00E228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</w:tbl>
    <w:p w:rsidR="00AA1DC1" w:rsidRPr="00E2285B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755FF9" w:rsidRPr="00E2285B" w:rsidRDefault="00AA1DC1" w:rsidP="00755FF9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E2285B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E2285B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Pr="00E2285B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E2285B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E2285B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950AA6" w:rsidRPr="00E2285B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E2285B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E2285B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E2285B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E2285B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E2285B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E2285B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E2285B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E2285B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RPr="00E2285B" w:rsidTr="00152DC0">
        <w:tc>
          <w:tcPr>
            <w:tcW w:w="2110" w:type="dxa"/>
          </w:tcPr>
          <w:p w:rsidR="00E9083A" w:rsidRPr="00E2285B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</w:rPr>
              <w:lastRenderedPageBreak/>
              <w:t>İnstitusional e-poçt:</w:t>
            </w:r>
          </w:p>
        </w:tc>
        <w:tc>
          <w:tcPr>
            <w:tcW w:w="6526" w:type="dxa"/>
          </w:tcPr>
          <w:p w:rsidR="00E9083A" w:rsidRPr="00E2285B" w:rsidRDefault="009452CB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E2285B">
              <w:rPr>
                <w:rFonts w:ascii="Times New Roman" w:hAnsi="Times New Roman" w:cs="Times New Roman"/>
                <w:sz w:val="20"/>
              </w:rPr>
              <w:t>sefurebabayeva</w:t>
            </w:r>
            <w:r w:rsidR="00E9083A" w:rsidRPr="00E2285B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E9083A" w:rsidRPr="00E2285B" w:rsidTr="00152DC0">
        <w:tc>
          <w:tcPr>
            <w:tcW w:w="2110" w:type="dxa"/>
          </w:tcPr>
          <w:p w:rsidR="00E9083A" w:rsidRPr="00E2285B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E2285B" w:rsidRDefault="009452CB" w:rsidP="009452CB">
            <w:pPr>
              <w:rPr>
                <w:rFonts w:ascii="Times New Roman" w:hAnsi="Times New Roman" w:cs="Times New Roman"/>
                <w:sz w:val="20"/>
              </w:rPr>
            </w:pPr>
            <w:r w:rsidRPr="00E2285B">
              <w:rPr>
                <w:rFonts w:ascii="Times New Roman" w:hAnsi="Times New Roman" w:cs="Times New Roman"/>
                <w:sz w:val="20"/>
              </w:rPr>
              <w:t>safuraaliyeva1991@gmail.com</w:t>
            </w:r>
            <w:r w:rsidR="00E9083A" w:rsidRPr="00E2285B">
              <w:rPr>
                <w:rFonts w:ascii="Times New Roman" w:hAnsi="Times New Roman" w:cs="Times New Roman"/>
                <w:sz w:val="20"/>
              </w:rPr>
              <w:t xml:space="preserve">   </w:t>
            </w:r>
          </w:p>
        </w:tc>
      </w:tr>
      <w:tr w:rsidR="00E9083A" w:rsidRPr="00E2285B" w:rsidTr="00152DC0">
        <w:tc>
          <w:tcPr>
            <w:tcW w:w="2110" w:type="dxa"/>
          </w:tcPr>
          <w:p w:rsidR="00E9083A" w:rsidRPr="00E2285B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E2285B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E2285B" w:rsidRDefault="00FA0C0D" w:rsidP="00E9083A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="009540D8" w:rsidRPr="00E2285B">
                <w:rPr>
                  <w:rStyle w:val="Hyperlink"/>
                  <w:rFonts w:ascii="Times New Roman" w:hAnsi="Times New Roman" w:cs="Times New Roman"/>
                  <w:sz w:val="20"/>
                </w:rPr>
                <w:t>https://ndu.edu.az/sefurebabayeva</w:t>
              </w:r>
            </w:hyperlink>
          </w:p>
        </w:tc>
      </w:tr>
      <w:tr w:rsidR="00E9083A" w:rsidRPr="00E2285B" w:rsidTr="00152DC0">
        <w:tc>
          <w:tcPr>
            <w:tcW w:w="2110" w:type="dxa"/>
          </w:tcPr>
          <w:p w:rsidR="00E9083A" w:rsidRPr="00E2285B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E2285B" w:rsidRDefault="00FA1670" w:rsidP="000B1F45">
            <w:pPr>
              <w:rPr>
                <w:rFonts w:ascii="Times New Roman" w:hAnsi="Times New Roman" w:cs="Times New Roman"/>
                <w:sz w:val="20"/>
              </w:rPr>
            </w:pPr>
            <w:r w:rsidRPr="00E2285B">
              <w:rPr>
                <w:rFonts w:ascii="Times New Roman" w:hAnsi="Times New Roman" w:cs="Times New Roman"/>
                <w:sz w:val="20"/>
              </w:rPr>
              <w:t>31-41</w:t>
            </w:r>
          </w:p>
        </w:tc>
      </w:tr>
      <w:tr w:rsidR="00E9083A" w:rsidRPr="00E2285B" w:rsidTr="00152DC0">
        <w:tc>
          <w:tcPr>
            <w:tcW w:w="2110" w:type="dxa"/>
          </w:tcPr>
          <w:p w:rsidR="00E9083A" w:rsidRPr="00E2285B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E2285B" w:rsidRDefault="00E9083A" w:rsidP="007151B7">
            <w:pPr>
              <w:rPr>
                <w:rFonts w:ascii="Times New Roman" w:hAnsi="Times New Roman" w:cs="Times New Roman"/>
                <w:sz w:val="20"/>
              </w:rPr>
            </w:pPr>
            <w:r w:rsidRPr="00E2285B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7151B7" w:rsidRPr="00E2285B">
              <w:rPr>
                <w:rFonts w:ascii="Times New Roman" w:hAnsi="Times New Roman" w:cs="Times New Roman"/>
                <w:sz w:val="20"/>
              </w:rPr>
              <w:t>7</w:t>
            </w:r>
            <w:r w:rsidRPr="00E2285B">
              <w:rPr>
                <w:rFonts w:ascii="Times New Roman" w:hAnsi="Times New Roman" w:cs="Times New Roman"/>
                <w:sz w:val="20"/>
              </w:rPr>
              <w:t xml:space="preserve">0 </w:t>
            </w:r>
            <w:r w:rsidR="007151B7" w:rsidRPr="00E2285B">
              <w:rPr>
                <w:rFonts w:ascii="Times New Roman" w:hAnsi="Times New Roman" w:cs="Times New Roman"/>
                <w:sz w:val="20"/>
              </w:rPr>
              <w:t xml:space="preserve">855 12 92 </w:t>
            </w:r>
            <w:r w:rsidRPr="00E2285B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E9083A" w:rsidRPr="00E2285B" w:rsidTr="00152DC0">
        <w:tc>
          <w:tcPr>
            <w:tcW w:w="2110" w:type="dxa"/>
          </w:tcPr>
          <w:p w:rsidR="00E9083A" w:rsidRPr="00E2285B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2285B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E2285B" w:rsidRDefault="00E9083A" w:rsidP="007151B7">
            <w:pPr>
              <w:rPr>
                <w:rFonts w:ascii="Times New Roman" w:hAnsi="Times New Roman" w:cs="Times New Roman"/>
                <w:sz w:val="20"/>
              </w:rPr>
            </w:pPr>
            <w:r w:rsidRPr="00E2285B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7151B7" w:rsidRPr="00E2285B">
              <w:rPr>
                <w:rFonts w:ascii="Times New Roman" w:hAnsi="Times New Roman" w:cs="Times New Roman"/>
                <w:sz w:val="20"/>
              </w:rPr>
              <w:t>ri, 22</w:t>
            </w:r>
            <w:r w:rsidRPr="00E2285B">
              <w:rPr>
                <w:rFonts w:ascii="Times New Roman" w:hAnsi="Times New Roman" w:cs="Times New Roman"/>
                <w:sz w:val="20"/>
              </w:rPr>
              <w:t xml:space="preserve">-ci məhəllə, döngə </w:t>
            </w:r>
            <w:r w:rsidR="007151B7" w:rsidRPr="00E2285B">
              <w:rPr>
                <w:rFonts w:ascii="Times New Roman" w:hAnsi="Times New Roman" w:cs="Times New Roman"/>
                <w:sz w:val="20"/>
              </w:rPr>
              <w:t>3</w:t>
            </w:r>
            <w:r w:rsidRPr="00E2285B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7151B7" w:rsidRPr="00E2285B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</w:tbl>
    <w:p w:rsidR="00AA1DC1" w:rsidRPr="00E2285B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E2285B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E2285B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2285B" w:rsidRDefault="00995F95" w:rsidP="00AA1DC1">
      <w:pPr>
        <w:rPr>
          <w:rFonts w:ascii="Times New Roman" w:hAnsi="Times New Roman" w:cs="Times New Roman"/>
        </w:rPr>
      </w:pPr>
    </w:p>
    <w:sectPr w:rsidR="00995F95" w:rsidRPr="00E22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95460"/>
    <w:multiLevelType w:val="hybridMultilevel"/>
    <w:tmpl w:val="80248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07E5936">
      <w:start w:val="1"/>
      <w:numFmt w:val="decimal"/>
      <w:lvlText w:val="%4."/>
      <w:lvlJc w:val="left"/>
      <w:pPr>
        <w:ind w:left="2880" w:hanging="360"/>
      </w:pPr>
      <w:rPr>
        <w:i w:val="0"/>
        <w:color w:val="000000" w:themeColor="text1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0B64"/>
    <w:rsid w:val="000273D7"/>
    <w:rsid w:val="00037685"/>
    <w:rsid w:val="000653C2"/>
    <w:rsid w:val="0007102F"/>
    <w:rsid w:val="00075ABA"/>
    <w:rsid w:val="000B1F45"/>
    <w:rsid w:val="000E067A"/>
    <w:rsid w:val="000E7422"/>
    <w:rsid w:val="00147F9F"/>
    <w:rsid w:val="00152DC0"/>
    <w:rsid w:val="0015718A"/>
    <w:rsid w:val="0016727E"/>
    <w:rsid w:val="00192415"/>
    <w:rsid w:val="001A12A9"/>
    <w:rsid w:val="001C5A72"/>
    <w:rsid w:val="001E4722"/>
    <w:rsid w:val="001F3CA1"/>
    <w:rsid w:val="00200A5F"/>
    <w:rsid w:val="002056CA"/>
    <w:rsid w:val="00214AB8"/>
    <w:rsid w:val="00215EA8"/>
    <w:rsid w:val="002354B8"/>
    <w:rsid w:val="00240B8C"/>
    <w:rsid w:val="002545F3"/>
    <w:rsid w:val="00263CB9"/>
    <w:rsid w:val="002C5414"/>
    <w:rsid w:val="002D47F6"/>
    <w:rsid w:val="002E2B6E"/>
    <w:rsid w:val="003305C6"/>
    <w:rsid w:val="003321BB"/>
    <w:rsid w:val="0033226F"/>
    <w:rsid w:val="00342827"/>
    <w:rsid w:val="00361238"/>
    <w:rsid w:val="00372940"/>
    <w:rsid w:val="00393EFC"/>
    <w:rsid w:val="003E6C59"/>
    <w:rsid w:val="00431D86"/>
    <w:rsid w:val="00435759"/>
    <w:rsid w:val="004661BC"/>
    <w:rsid w:val="00483818"/>
    <w:rsid w:val="004A07B6"/>
    <w:rsid w:val="004B657E"/>
    <w:rsid w:val="004B7888"/>
    <w:rsid w:val="004C6EB0"/>
    <w:rsid w:val="004E79D4"/>
    <w:rsid w:val="005020C6"/>
    <w:rsid w:val="0054040B"/>
    <w:rsid w:val="00547915"/>
    <w:rsid w:val="0055146C"/>
    <w:rsid w:val="00575B47"/>
    <w:rsid w:val="00580309"/>
    <w:rsid w:val="005B5852"/>
    <w:rsid w:val="005B7FD1"/>
    <w:rsid w:val="005D40B7"/>
    <w:rsid w:val="005D79BC"/>
    <w:rsid w:val="005E5B02"/>
    <w:rsid w:val="00610850"/>
    <w:rsid w:val="00650D57"/>
    <w:rsid w:val="00652B54"/>
    <w:rsid w:val="0065357E"/>
    <w:rsid w:val="006565C1"/>
    <w:rsid w:val="006A46C1"/>
    <w:rsid w:val="006B0815"/>
    <w:rsid w:val="006B34CB"/>
    <w:rsid w:val="006C55D0"/>
    <w:rsid w:val="006D07C3"/>
    <w:rsid w:val="006E2F67"/>
    <w:rsid w:val="006E67D4"/>
    <w:rsid w:val="006F03DE"/>
    <w:rsid w:val="00706593"/>
    <w:rsid w:val="00710C83"/>
    <w:rsid w:val="007151B7"/>
    <w:rsid w:val="00755FF9"/>
    <w:rsid w:val="0075792D"/>
    <w:rsid w:val="007637A7"/>
    <w:rsid w:val="007C00A2"/>
    <w:rsid w:val="007C66DD"/>
    <w:rsid w:val="007D6320"/>
    <w:rsid w:val="007E09DC"/>
    <w:rsid w:val="007E2C18"/>
    <w:rsid w:val="007E53F2"/>
    <w:rsid w:val="007F3662"/>
    <w:rsid w:val="007F5464"/>
    <w:rsid w:val="00824F76"/>
    <w:rsid w:val="00826434"/>
    <w:rsid w:val="00835260"/>
    <w:rsid w:val="00846ECA"/>
    <w:rsid w:val="00847CC1"/>
    <w:rsid w:val="00850D66"/>
    <w:rsid w:val="008529E1"/>
    <w:rsid w:val="00871443"/>
    <w:rsid w:val="00872585"/>
    <w:rsid w:val="008A075C"/>
    <w:rsid w:val="008A0DB9"/>
    <w:rsid w:val="009043B7"/>
    <w:rsid w:val="00905F48"/>
    <w:rsid w:val="0091430F"/>
    <w:rsid w:val="00925A64"/>
    <w:rsid w:val="009452CB"/>
    <w:rsid w:val="00950AA6"/>
    <w:rsid w:val="009540D8"/>
    <w:rsid w:val="00995F95"/>
    <w:rsid w:val="009B06A0"/>
    <w:rsid w:val="009B43B9"/>
    <w:rsid w:val="009D4506"/>
    <w:rsid w:val="009E17E0"/>
    <w:rsid w:val="009E7CF9"/>
    <w:rsid w:val="00A07B4F"/>
    <w:rsid w:val="00A24D59"/>
    <w:rsid w:val="00A30120"/>
    <w:rsid w:val="00A51B79"/>
    <w:rsid w:val="00A51ECC"/>
    <w:rsid w:val="00A54257"/>
    <w:rsid w:val="00A71D8A"/>
    <w:rsid w:val="00A74857"/>
    <w:rsid w:val="00A77919"/>
    <w:rsid w:val="00A804D1"/>
    <w:rsid w:val="00A87A7B"/>
    <w:rsid w:val="00A975C0"/>
    <w:rsid w:val="00AA07B8"/>
    <w:rsid w:val="00AA1DC1"/>
    <w:rsid w:val="00AA35BB"/>
    <w:rsid w:val="00AD0DC2"/>
    <w:rsid w:val="00B07EA2"/>
    <w:rsid w:val="00B14EDB"/>
    <w:rsid w:val="00B177D2"/>
    <w:rsid w:val="00B26161"/>
    <w:rsid w:val="00B274FA"/>
    <w:rsid w:val="00B27AA2"/>
    <w:rsid w:val="00B322A7"/>
    <w:rsid w:val="00B55690"/>
    <w:rsid w:val="00B67774"/>
    <w:rsid w:val="00B840B7"/>
    <w:rsid w:val="00BA363D"/>
    <w:rsid w:val="00BA6316"/>
    <w:rsid w:val="00BC4AEF"/>
    <w:rsid w:val="00BF3A0A"/>
    <w:rsid w:val="00C238A0"/>
    <w:rsid w:val="00C626A8"/>
    <w:rsid w:val="00C74A70"/>
    <w:rsid w:val="00CA709D"/>
    <w:rsid w:val="00CB4A67"/>
    <w:rsid w:val="00CB7B15"/>
    <w:rsid w:val="00D31144"/>
    <w:rsid w:val="00D374B2"/>
    <w:rsid w:val="00DB7A64"/>
    <w:rsid w:val="00DB7CE2"/>
    <w:rsid w:val="00DD0605"/>
    <w:rsid w:val="00DF2F92"/>
    <w:rsid w:val="00DF3587"/>
    <w:rsid w:val="00E0137F"/>
    <w:rsid w:val="00E01FF4"/>
    <w:rsid w:val="00E2191F"/>
    <w:rsid w:val="00E2285B"/>
    <w:rsid w:val="00E245D3"/>
    <w:rsid w:val="00E30A6C"/>
    <w:rsid w:val="00E4300C"/>
    <w:rsid w:val="00E523B6"/>
    <w:rsid w:val="00E6375B"/>
    <w:rsid w:val="00E76E36"/>
    <w:rsid w:val="00E9083A"/>
    <w:rsid w:val="00EA6A68"/>
    <w:rsid w:val="00EB52B7"/>
    <w:rsid w:val="00EC5BE9"/>
    <w:rsid w:val="00F25D49"/>
    <w:rsid w:val="00F452A4"/>
    <w:rsid w:val="00F47930"/>
    <w:rsid w:val="00F66F1D"/>
    <w:rsid w:val="00F71608"/>
    <w:rsid w:val="00F7171C"/>
    <w:rsid w:val="00F718ED"/>
    <w:rsid w:val="00F731FA"/>
    <w:rsid w:val="00F902D8"/>
    <w:rsid w:val="00FA07E4"/>
    <w:rsid w:val="00FA0C0D"/>
    <w:rsid w:val="00FA1670"/>
    <w:rsid w:val="00FB31B4"/>
    <w:rsid w:val="00FB6317"/>
    <w:rsid w:val="00FC1248"/>
    <w:rsid w:val="00FC69B3"/>
    <w:rsid w:val="00FD577F"/>
    <w:rsid w:val="00FE2021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9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uraaliyeva1991@gmail.com" TargetMode="External"/><Relationship Id="rId13" Type="http://schemas.openxmlformats.org/officeDocument/2006/relationships/hyperlink" Target="https://orcid.org/0009000448007276" TargetMode="External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sefurebabayeva@ndu.edu.az" TargetMode="External"/><Relationship Id="rId7" Type="http://schemas.openxmlformats.org/officeDocument/2006/relationships/hyperlink" Target="mailto:sefurebabayeva@ndu.edu.az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scholar.google.com/citations?user=f1yh8G8AAAAJ&amp;hl=t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https://ndu.edu.az/dasqinqenberov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https://ndu.edu.az/sefurebabayeva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safuraaliyeva199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5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Alo Telekom</cp:lastModifiedBy>
  <cp:revision>187</cp:revision>
  <cp:lastPrinted>2024-10-14T14:57:00Z</cp:lastPrinted>
  <dcterms:created xsi:type="dcterms:W3CDTF">2024-08-25T17:39:00Z</dcterms:created>
  <dcterms:modified xsi:type="dcterms:W3CDTF">2025-03-12T12:46:00Z</dcterms:modified>
</cp:coreProperties>
</file>