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88"/>
        <w:gridCol w:w="3326"/>
        <w:gridCol w:w="2610"/>
        <w:gridCol w:w="2336"/>
      </w:tblGrid>
      <w:tr w:rsidR="00CB660F" w:rsidRPr="00B9370B" w14:paraId="7CE09AB5" w14:textId="77777777" w:rsidTr="00B45402">
        <w:trPr>
          <w:trHeight w:val="3109"/>
        </w:trPr>
        <w:tc>
          <w:tcPr>
            <w:tcW w:w="1788" w:type="dxa"/>
          </w:tcPr>
          <w:p w14:paraId="48581596" w14:textId="14AD0CC5" w:rsidR="00AA1DC1" w:rsidRPr="00B9370B" w:rsidRDefault="00904305" w:rsidP="00AA1DC1">
            <w:pPr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drawing>
                <wp:inline distT="0" distB="0" distL="0" distR="0" wp14:anchorId="4DCFAD05" wp14:editId="332D6F49">
                  <wp:extent cx="969818" cy="1172845"/>
                  <wp:effectExtent l="0" t="0" r="1905" b="825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33" t="93" r="970" b="-1"/>
                          <a:stretch/>
                        </pic:blipFill>
                        <pic:spPr bwMode="auto">
                          <a:xfrm>
                            <a:off x="0" y="0"/>
                            <a:ext cx="1010815" cy="122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6" w:type="dxa"/>
          </w:tcPr>
          <w:p w14:paraId="7640EF42" w14:textId="7891798B" w:rsidR="00AA1DC1" w:rsidRPr="00B9370B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lang w:val="en-US"/>
              </w:rPr>
            </w:pPr>
            <w:r w:rsidRPr="00B9370B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 w:rsidR="00C53E11" w:rsidRPr="00B9370B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Inara Məhərrəmova</w:t>
            </w:r>
          </w:p>
          <w:p w14:paraId="3427BA07" w14:textId="00652319" w:rsidR="00AA1DC1" w:rsidRPr="00B9370B" w:rsidRDefault="00C53E1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Kafedra müdiri</w:t>
            </w:r>
            <w:r w:rsidR="00BB5B8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, dosent</w:t>
            </w:r>
          </w:p>
          <w:p w14:paraId="0B08EDB6" w14:textId="6596BBFD" w:rsidR="005B7FD1" w:rsidRPr="00B9370B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B9370B">
              <w:rPr>
                <w:rFonts w:ascii="Times New Roman" w:hAnsi="Times New Roman" w:cs="Times New Roman"/>
                <w:noProof/>
                <w:lang w:eastAsia="az-Latn-AZ"/>
              </w:rPr>
              <w:drawing>
                <wp:anchor distT="0" distB="0" distL="114300" distR="114300" simplePos="0" relativeHeight="251659264" behindDoc="0" locked="0" layoutInCell="1" allowOverlap="1" wp14:anchorId="6403911E" wp14:editId="77E30C8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B9370B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C53E11" w:rsidRPr="00B9370B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i</w:t>
              </w:r>
              <w:r w:rsidR="00C53E11" w:rsidRPr="00B9370B">
                <w:rPr>
                  <w:rStyle w:val="Hyperlink"/>
                  <w:rFonts w:ascii="Times New Roman" w:hAnsi="Times New Roman" w:cs="Times New Roman"/>
                  <w:i/>
                </w:rPr>
                <w:t>naramaharramova</w:t>
              </w:r>
              <w:r w:rsidR="00C53E11" w:rsidRPr="00B9370B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  <w:p w14:paraId="70941117" w14:textId="1BF8EBAF" w:rsidR="005B7FD1" w:rsidRPr="00B9370B" w:rsidRDefault="00FF21E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8" w:history="1">
              <w:r w:rsidR="00C53E11" w:rsidRPr="00B9370B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inaramaharramova@mail.ru</w:t>
              </w:r>
            </w:hyperlink>
            <w:r w:rsidR="005B7FD1" w:rsidRPr="00B9370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7B60A579" w14:textId="5784C7FC" w:rsidR="005B7FD1" w:rsidRPr="00B9370B" w:rsidRDefault="00FF21E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9" w:history="1">
              <w:r w:rsidR="00C53E11" w:rsidRPr="00B9370B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inaramaharramova64@gmail.com</w:t>
              </w:r>
            </w:hyperlink>
          </w:p>
          <w:p w14:paraId="45B9188E" w14:textId="77777777" w:rsidR="005B7FD1" w:rsidRPr="00B9370B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68EFD454" w14:textId="77777777" w:rsidR="00AA1DC1" w:rsidRPr="00B9370B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B9370B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eastAsia="az-Latn-AZ"/>
              </w:rPr>
              <w:drawing>
                <wp:anchor distT="0" distB="0" distL="114300" distR="114300" simplePos="0" relativeHeight="251658240" behindDoc="0" locked="0" layoutInCell="1" allowOverlap="1" wp14:anchorId="5C658990" wp14:editId="3E5B3B6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370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BB5B85">
              <w:rPr>
                <w:rFonts w:ascii="Times New Roman" w:hAnsi="Times New Roman" w:cs="Times New Roman"/>
                <w:color w:val="767171" w:themeColor="background2" w:themeShade="80"/>
                <w:sz w:val="20"/>
              </w:rPr>
              <w:t>36</w:t>
            </w:r>
            <w:r w:rsidRPr="00BB5B85">
              <w:rPr>
                <w:rFonts w:ascii="Times New Roman" w:hAnsi="Times New Roman" w:cs="Times New Roman"/>
                <w:color w:val="767171" w:themeColor="background2" w:themeShade="80"/>
                <w:sz w:val="20"/>
              </w:rPr>
              <w:t xml:space="preserve"> </w:t>
            </w:r>
            <w:r w:rsidR="005B7FD1" w:rsidRPr="00BB5B85">
              <w:rPr>
                <w:rFonts w:ascii="Times New Roman" w:hAnsi="Times New Roman" w:cs="Times New Roman"/>
                <w:color w:val="767171" w:themeColor="background2" w:themeShade="80"/>
                <w:sz w:val="20"/>
              </w:rPr>
              <w:t>545 97 49</w:t>
            </w:r>
          </w:p>
          <w:p w14:paraId="53B18510" w14:textId="010AF1CB" w:rsidR="005B7FD1" w:rsidRPr="00B9370B" w:rsidRDefault="005B7FD1" w:rsidP="005B7FD1">
            <w:pPr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C53E11" w:rsidRPr="00B9370B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2105606</w:t>
            </w:r>
          </w:p>
        </w:tc>
        <w:tc>
          <w:tcPr>
            <w:tcW w:w="2610" w:type="dxa"/>
          </w:tcPr>
          <w:p w14:paraId="5C4A9BE4" w14:textId="77777777" w:rsidR="005B7FD1" w:rsidRPr="00B9370B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B9370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354B54F1" w14:textId="5057A053" w:rsidR="005B7FD1" w:rsidRPr="00B9370B" w:rsidRDefault="005B7FD1" w:rsidP="0068190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C53E11"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</w:t>
            </w:r>
            <w:r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3-19</w:t>
            </w:r>
            <w:r w:rsidR="00C53E11"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88</w:t>
            </w:r>
            <w:r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C53E11"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ənən</w:t>
            </w:r>
            <w:r w:rsidR="00681903"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ə</w:t>
            </w:r>
            <w:r w:rsidR="00C53E11"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vi</w:t>
            </w:r>
          </w:p>
          <w:p w14:paraId="26067699" w14:textId="1CE9A1E1" w:rsidR="005B7FD1" w:rsidRPr="00B9370B" w:rsidRDefault="00C53E11" w:rsidP="00681903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B9370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Ü.Hacıbəyli adına Azərbaycan Dövlət Konservatoriyası. Fortepiano </w:t>
            </w:r>
          </w:p>
          <w:p w14:paraId="350BB794" w14:textId="33C737B6" w:rsidR="005B7FD1" w:rsidRPr="00B9370B" w:rsidRDefault="00C53E11" w:rsidP="0068190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1997-</w:t>
            </w:r>
            <w:r w:rsidR="005B7FD1"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</w:t>
            </w:r>
            <w:r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3</w:t>
            </w:r>
            <w:r w:rsidR="005B7FD1"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5B7FD1"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Dissertant</w:t>
            </w:r>
          </w:p>
          <w:p w14:paraId="1D8E6FBA" w14:textId="74BCFE16" w:rsidR="005B7FD1" w:rsidRPr="00B9370B" w:rsidRDefault="005B7FD1" w:rsidP="00681903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B9370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C53E11" w:rsidRPr="00B9370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Musiqi sənəti</w:t>
            </w:r>
          </w:p>
          <w:p w14:paraId="7C60E691" w14:textId="36575B55" w:rsidR="005B7FD1" w:rsidRPr="00B9370B" w:rsidRDefault="005B7FD1" w:rsidP="0068190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C53E11"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03</w:t>
            </w:r>
            <w:r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="00C53E11"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F</w:t>
            </w:r>
            <w:r w:rsidR="00681903"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əlsəfə </w:t>
            </w:r>
            <w:r w:rsidR="00C53E11"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</w:t>
            </w:r>
            <w:r w:rsidR="00681903"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oktoru</w:t>
            </w:r>
          </w:p>
          <w:p w14:paraId="2C2720B9" w14:textId="77777777" w:rsidR="00681903" w:rsidRPr="00B9370B" w:rsidRDefault="00681903" w:rsidP="0068190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B9370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Ü.Hacıbəyli adına Bakı Musiqi Akademiyası. </w:t>
            </w:r>
            <w:r w:rsidR="00C53E11" w:rsidRPr="00B9370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Musiqi sənəti</w:t>
            </w:r>
          </w:p>
          <w:p w14:paraId="4ACDA63C" w14:textId="77777777" w:rsidR="00681903" w:rsidRPr="00B9370B" w:rsidRDefault="00681903" w:rsidP="0068190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14:paraId="5733431F" w14:textId="04221FB5" w:rsidR="00681903" w:rsidRPr="00B9370B" w:rsidRDefault="00681903" w:rsidP="0068190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2009-2017- Dissertant</w:t>
            </w:r>
          </w:p>
          <w:p w14:paraId="64A2DEA4" w14:textId="77777777" w:rsidR="00681903" w:rsidRPr="00B9370B" w:rsidRDefault="00681903" w:rsidP="00681903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B9370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Musiqi sənəti</w:t>
            </w:r>
          </w:p>
          <w:p w14:paraId="7B8613F8" w14:textId="0596FDFF" w:rsidR="00681903" w:rsidRPr="00B9370B" w:rsidRDefault="00681903" w:rsidP="0068190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B9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2019-Elmlər doktoru</w:t>
            </w:r>
          </w:p>
          <w:p w14:paraId="081728D4" w14:textId="0F821EBF" w:rsidR="00681903" w:rsidRPr="00B9370B" w:rsidRDefault="00681903" w:rsidP="00B45402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B9370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Ü.Hacıbəyli adına Bakı Musiqi Akademiyası. Musiqi sənəti</w:t>
            </w:r>
          </w:p>
          <w:p w14:paraId="2C7A4B21" w14:textId="1A14FBDD" w:rsidR="00681903" w:rsidRPr="00B9370B" w:rsidRDefault="00681903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36" w:type="dxa"/>
          </w:tcPr>
          <w:p w14:paraId="6AA0ED9A" w14:textId="77777777" w:rsidR="00AA1DC1" w:rsidRPr="00B9370B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B9370B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5490126D" w14:textId="77777777" w:rsidR="001B5704" w:rsidRDefault="001B5704" w:rsidP="00AA1DC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B4BDC2" w14:textId="72D1102B" w:rsidR="005B7FD1" w:rsidRPr="001B5704" w:rsidRDefault="001B5704" w:rsidP="00AA1D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Musiqinin tarixi</w:t>
            </w:r>
            <w:r w:rsidRPr="001B57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</w:tbl>
    <w:p w14:paraId="2C0AD2DA" w14:textId="54D18484" w:rsidR="00995F95" w:rsidRPr="00B9370B" w:rsidRDefault="00995F95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B9370B" w14:paraId="0D12368F" w14:textId="77777777" w:rsidTr="00EC5BE9">
        <w:trPr>
          <w:trHeight w:val="274"/>
        </w:trPr>
        <w:tc>
          <w:tcPr>
            <w:tcW w:w="562" w:type="dxa"/>
          </w:tcPr>
          <w:p w14:paraId="7C4B9906" w14:textId="77777777" w:rsidR="00AA1DC1" w:rsidRPr="00B9370B" w:rsidRDefault="00AA1DC1" w:rsidP="003C0094">
            <w:pPr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35DB29AB" wp14:editId="33DA4D47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B3A77C8" w14:textId="3D7B8FD9" w:rsidR="00AA1DC1" w:rsidRPr="00B9370B" w:rsidRDefault="00FF21E5" w:rsidP="003C0094">
            <w:pPr>
              <w:rPr>
                <w:rFonts w:ascii="Times New Roman" w:hAnsi="Times New Roman" w:cs="Times New Roman"/>
              </w:rPr>
            </w:pPr>
            <w:hyperlink r:id="rId13" w:history="1">
              <w:r w:rsidR="00BE3F35" w:rsidRPr="00B9370B">
                <w:rPr>
                  <w:rStyle w:val="Hyperlink"/>
                  <w:rFonts w:ascii="Times New Roman" w:hAnsi="Times New Roman" w:cs="Times New Roman"/>
                </w:rPr>
                <w:t>https://orcid.org/0000-0003-2892-2974</w:t>
              </w:r>
            </w:hyperlink>
          </w:p>
        </w:tc>
      </w:tr>
      <w:tr w:rsidR="00AA1DC1" w:rsidRPr="00B9370B" w14:paraId="4361D016" w14:textId="77777777" w:rsidTr="00EC5BE9">
        <w:tc>
          <w:tcPr>
            <w:tcW w:w="562" w:type="dxa"/>
          </w:tcPr>
          <w:p w14:paraId="0EC3CC04" w14:textId="77777777" w:rsidR="00AA1DC1" w:rsidRPr="00B9370B" w:rsidRDefault="00AA1DC1" w:rsidP="003C0094">
            <w:pPr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58D3738F" wp14:editId="43051BD3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876748C" w14:textId="3BAFB5EB" w:rsidR="00AA1DC1" w:rsidRPr="00B9370B" w:rsidRDefault="00FF21E5" w:rsidP="003C0094">
            <w:pPr>
              <w:rPr>
                <w:rFonts w:ascii="Times New Roman" w:hAnsi="Times New Roman" w:cs="Times New Roman"/>
              </w:rPr>
            </w:pPr>
            <w:hyperlink r:id="rId16" w:history="1">
              <w:r w:rsidR="00BE3F35" w:rsidRPr="00B9370B">
                <w:rPr>
                  <w:rStyle w:val="Hyperlink"/>
                  <w:rFonts w:ascii="Times New Roman" w:hAnsi="Times New Roman" w:cs="Times New Roman"/>
                </w:rPr>
                <w:t>https://www.scopus.com/authid/detail.uri?authorId=57215409021</w:t>
              </w:r>
            </w:hyperlink>
          </w:p>
        </w:tc>
      </w:tr>
      <w:tr w:rsidR="00AA1DC1" w:rsidRPr="00B9370B" w14:paraId="155A2133" w14:textId="77777777" w:rsidTr="00EC5BE9">
        <w:tc>
          <w:tcPr>
            <w:tcW w:w="562" w:type="dxa"/>
          </w:tcPr>
          <w:p w14:paraId="1A78C2CC" w14:textId="77777777" w:rsidR="00AA1DC1" w:rsidRPr="00B9370B" w:rsidRDefault="00AA1DC1" w:rsidP="003C0094">
            <w:pPr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3609568E" wp14:editId="1F4A4474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5D5C7AE" w14:textId="23DDD98B" w:rsidR="00AA1DC1" w:rsidRPr="00B9370B" w:rsidRDefault="00FF21E5" w:rsidP="003C0094">
            <w:pPr>
              <w:rPr>
                <w:rFonts w:ascii="Times New Roman" w:hAnsi="Times New Roman" w:cs="Times New Roman"/>
              </w:rPr>
            </w:pPr>
            <w:hyperlink r:id="rId19" w:history="1">
              <w:r w:rsidR="00CB660F" w:rsidRPr="00B9370B">
                <w:rPr>
                  <w:rStyle w:val="Hyperlink"/>
                  <w:rFonts w:ascii="Times New Roman" w:hAnsi="Times New Roman" w:cs="Times New Roman"/>
                </w:rPr>
                <w:t>https://www.webofscience.com/wos/author/record/IAM-6109-2023</w:t>
              </w:r>
            </w:hyperlink>
          </w:p>
        </w:tc>
      </w:tr>
      <w:tr w:rsidR="00AA1DC1" w:rsidRPr="00B9370B" w14:paraId="1D85EE03" w14:textId="77777777" w:rsidTr="00EC5BE9">
        <w:tc>
          <w:tcPr>
            <w:tcW w:w="562" w:type="dxa"/>
          </w:tcPr>
          <w:p w14:paraId="3DB863D7" w14:textId="77777777" w:rsidR="00AA1DC1" w:rsidRPr="00B9370B" w:rsidRDefault="00AA1DC1" w:rsidP="003C0094">
            <w:pPr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7F30D8D3" wp14:editId="0FFB09D2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5DAFF6D" w14:textId="1C3DBC42" w:rsidR="00AA1DC1" w:rsidRPr="00B9370B" w:rsidRDefault="00FF21E5" w:rsidP="003C0094">
            <w:pPr>
              <w:rPr>
                <w:rFonts w:ascii="Times New Roman" w:hAnsi="Times New Roman" w:cs="Times New Roman"/>
              </w:rPr>
            </w:pPr>
            <w:hyperlink r:id="rId22" w:history="1">
              <w:r w:rsidR="00CB660F" w:rsidRPr="00B9370B">
                <w:rPr>
                  <w:rStyle w:val="Hyperlink"/>
                  <w:rFonts w:ascii="Times New Roman" w:hAnsi="Times New Roman" w:cs="Times New Roman"/>
                </w:rPr>
                <w:t>https://scholar.google.com/citations?user=qlgUjhgAAAAJ&amp;hl=tr</w:t>
              </w:r>
            </w:hyperlink>
          </w:p>
        </w:tc>
      </w:tr>
    </w:tbl>
    <w:p w14:paraId="3608B4C5" w14:textId="77777777" w:rsidR="00AA1DC1" w:rsidRPr="00B9370B" w:rsidRDefault="00AA1DC1" w:rsidP="00AA1DC1">
      <w:pPr>
        <w:rPr>
          <w:rFonts w:ascii="Times New Roman" w:hAnsi="Times New Roman" w:cs="Times New Roman"/>
        </w:rPr>
      </w:pPr>
    </w:p>
    <w:p w14:paraId="66352267" w14:textId="77777777" w:rsidR="00AA1DC1" w:rsidRPr="00B9370B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B9370B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B9370B" w14:paraId="2063944C" w14:textId="77777777" w:rsidTr="00152DC0">
        <w:tc>
          <w:tcPr>
            <w:tcW w:w="3005" w:type="dxa"/>
          </w:tcPr>
          <w:p w14:paraId="1F75C3EE" w14:textId="77777777" w:rsidR="00AA1DC1" w:rsidRPr="00B9370B" w:rsidRDefault="00AA1DC1" w:rsidP="003C0094">
            <w:pPr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03EA3444" w14:textId="77777777" w:rsidR="00AA1DC1" w:rsidRPr="00B9370B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AE3CE06" w14:textId="77777777" w:rsidR="00AA1DC1" w:rsidRPr="00B9370B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B9370B" w14:paraId="45AA724B" w14:textId="77777777" w:rsidTr="00152DC0">
        <w:tc>
          <w:tcPr>
            <w:tcW w:w="3005" w:type="dxa"/>
          </w:tcPr>
          <w:p w14:paraId="273CF277" w14:textId="59814DB1" w:rsidR="00AA1DC1" w:rsidRPr="00B9370B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>Nəşr sayı</w:t>
            </w:r>
            <w:r w:rsidRPr="00103993">
              <w:rPr>
                <w:rFonts w:ascii="Times New Roman" w:hAnsi="Times New Roman" w:cs="Times New Roman"/>
              </w:rPr>
              <w:t>:</w:t>
            </w:r>
            <w:r w:rsidR="007F3662" w:rsidRPr="00103993">
              <w:rPr>
                <w:rFonts w:ascii="Times New Roman" w:hAnsi="Times New Roman" w:cs="Times New Roman"/>
              </w:rPr>
              <w:t xml:space="preserve"> </w:t>
            </w:r>
            <w:r w:rsidR="00103993" w:rsidRPr="00103993"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3005" w:type="dxa"/>
          </w:tcPr>
          <w:p w14:paraId="682E8450" w14:textId="23F77703" w:rsidR="00AA1DC1" w:rsidRPr="00B9370B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B9370B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81903" w:rsidRPr="0010399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06" w:type="dxa"/>
          </w:tcPr>
          <w:p w14:paraId="5B96DD08" w14:textId="6289C089" w:rsidR="00AA1DC1" w:rsidRPr="00B9370B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B9370B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81903" w:rsidRPr="00B9370B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A1DC1" w:rsidRPr="00B9370B" w14:paraId="65A4B037" w14:textId="77777777" w:rsidTr="00152DC0">
        <w:tc>
          <w:tcPr>
            <w:tcW w:w="3005" w:type="dxa"/>
          </w:tcPr>
          <w:p w14:paraId="36EF80C9" w14:textId="508E6367" w:rsidR="007F3662" w:rsidRPr="00B9370B" w:rsidRDefault="007F3662" w:rsidP="003C0094">
            <w:pPr>
              <w:rPr>
                <w:rFonts w:ascii="Times New Roman" w:hAnsi="Times New Roman" w:cs="Times New Roman"/>
                <w:b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B9370B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03993">
              <w:rPr>
                <w:rFonts w:ascii="Times New Roman" w:hAnsi="Times New Roman" w:cs="Times New Roman"/>
                <w:color w:val="808080" w:themeColor="background1" w:themeShade="80"/>
              </w:rPr>
              <w:t>-</w:t>
            </w:r>
          </w:p>
        </w:tc>
        <w:tc>
          <w:tcPr>
            <w:tcW w:w="3005" w:type="dxa"/>
          </w:tcPr>
          <w:p w14:paraId="1D2C7B2F" w14:textId="679D6F46" w:rsidR="00AA1DC1" w:rsidRPr="00B9370B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B9370B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4E7E7D96" w14:textId="405D981F" w:rsidR="00AA1DC1" w:rsidRPr="00B9370B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 w:rsidRPr="00B9370B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B9370B" w14:paraId="29329A43" w14:textId="77777777" w:rsidTr="00152DC0">
        <w:tc>
          <w:tcPr>
            <w:tcW w:w="3005" w:type="dxa"/>
          </w:tcPr>
          <w:p w14:paraId="7A092E2E" w14:textId="0BFBBCFC" w:rsidR="007F3662" w:rsidRPr="00B9370B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B9370B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Pr="00B9370B">
              <w:rPr>
                <w:rFonts w:ascii="Times New Roman" w:hAnsi="Times New Roman" w:cs="Times New Roman"/>
                <w:b/>
              </w:rPr>
              <w:t xml:space="preserve"> </w:t>
            </w:r>
            <w:r w:rsidR="00681903" w:rsidRPr="00B9370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14:paraId="4D3D92BF" w14:textId="1DC2D1AF" w:rsidR="007F3662" w:rsidRPr="00B9370B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4E3382ED" w14:textId="14A98A3B" w:rsidR="007F3662" w:rsidRPr="00B9370B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 w:rsidRPr="00B9370B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B9370B" w14:paraId="613DFE26" w14:textId="77777777" w:rsidTr="00152DC0">
        <w:tc>
          <w:tcPr>
            <w:tcW w:w="3005" w:type="dxa"/>
          </w:tcPr>
          <w:p w14:paraId="1554BFDA" w14:textId="073CC82F" w:rsidR="007F3662" w:rsidRPr="00B9370B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  <w:r w:rsidR="00681903" w:rsidRPr="0010399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005" w:type="dxa"/>
          </w:tcPr>
          <w:p w14:paraId="6F50DAEB" w14:textId="77777777" w:rsidR="007F3662" w:rsidRPr="00B9370B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0BEB6994" w14:textId="5100B8D3" w:rsidR="007F3662" w:rsidRPr="00B9370B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B9370B" w14:paraId="635F7D76" w14:textId="77777777" w:rsidTr="00152DC0">
        <w:tc>
          <w:tcPr>
            <w:tcW w:w="3005" w:type="dxa"/>
          </w:tcPr>
          <w:p w14:paraId="224BD82A" w14:textId="66F2C929" w:rsidR="007F3662" w:rsidRPr="00B9370B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103993" w:rsidRPr="00103993">
              <w:rPr>
                <w:rFonts w:ascii="Times New Roman" w:hAnsi="Times New Roman" w:cs="Times New Roman"/>
                <w:b/>
                <w:bCs/>
              </w:rPr>
              <w:t>81</w:t>
            </w:r>
          </w:p>
        </w:tc>
        <w:tc>
          <w:tcPr>
            <w:tcW w:w="3005" w:type="dxa"/>
          </w:tcPr>
          <w:p w14:paraId="52B08D5C" w14:textId="77777777" w:rsidR="007F3662" w:rsidRPr="00B9370B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14:paraId="5A2BF4E9" w14:textId="00FF3B7B" w:rsidR="007F3662" w:rsidRPr="00B9370B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B9370B"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3D994B2E" w14:textId="77777777" w:rsidR="00AA1DC1" w:rsidRPr="00B9370B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B9370B" w14:paraId="32D7190B" w14:textId="77777777" w:rsidTr="00152DC0">
        <w:trPr>
          <w:trHeight w:val="316"/>
        </w:trPr>
        <w:tc>
          <w:tcPr>
            <w:tcW w:w="2122" w:type="dxa"/>
          </w:tcPr>
          <w:p w14:paraId="3CE5F037" w14:textId="77777777" w:rsidR="00AA1DC1" w:rsidRPr="00B9370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70B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C3D32EA" w14:textId="77777777" w:rsidR="00AA1DC1" w:rsidRPr="00B9370B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B9370B" w14:paraId="7036B731" w14:textId="77777777" w:rsidTr="00152DC0">
        <w:tc>
          <w:tcPr>
            <w:tcW w:w="2122" w:type="dxa"/>
          </w:tcPr>
          <w:p w14:paraId="00E89344" w14:textId="77777777" w:rsidR="00AA1DC1" w:rsidRPr="00B9370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70B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75664A20" w14:textId="6E0B4ABE" w:rsidR="00AA1DC1" w:rsidRPr="00B9370B" w:rsidRDefault="00FF21E5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9B6B5E" w:rsidRPr="00B9370B">
                <w:rPr>
                  <w:rStyle w:val="Hyperlink"/>
                  <w:rFonts w:ascii="Times New Roman" w:hAnsi="Times New Roman" w:cs="Times New Roman"/>
                  <w:sz w:val="20"/>
                </w:rPr>
                <w:t>inaramaharramova</w:t>
              </w:r>
              <w:r w:rsidR="009B6B5E" w:rsidRPr="00B9370B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AA1DC1" w:rsidRPr="00B9370B" w14:paraId="6769FD31" w14:textId="77777777" w:rsidTr="00152DC0">
        <w:tc>
          <w:tcPr>
            <w:tcW w:w="2122" w:type="dxa"/>
          </w:tcPr>
          <w:p w14:paraId="7E1ECB0F" w14:textId="77777777" w:rsidR="00AA1DC1" w:rsidRPr="00B9370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70B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7E60ECD1" w14:textId="0A5DC51F" w:rsidR="00AA1DC1" w:rsidRPr="00B9370B" w:rsidRDefault="00FF21E5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9B6B5E" w:rsidRPr="00B9370B">
                <w:rPr>
                  <w:rStyle w:val="Hyperlink"/>
                  <w:rFonts w:ascii="Times New Roman" w:hAnsi="Times New Roman" w:cs="Times New Roman"/>
                  <w:sz w:val="20"/>
                </w:rPr>
                <w:t>inaramaharramova@mail.ru</w:t>
              </w:r>
            </w:hyperlink>
            <w:r w:rsidR="00AA1DC1" w:rsidRPr="00B9370B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5" w:history="1">
              <w:r w:rsidR="009B6B5E" w:rsidRPr="00B9370B">
                <w:rPr>
                  <w:rStyle w:val="Hyperlink"/>
                  <w:rFonts w:ascii="Times New Roman" w:hAnsi="Times New Roman" w:cs="Times New Roman"/>
                  <w:sz w:val="20"/>
                </w:rPr>
                <w:t>inaramaharramova64@gmail.com</w:t>
              </w:r>
            </w:hyperlink>
            <w:r w:rsidR="00AA1DC1" w:rsidRPr="00B9370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B9370B" w14:paraId="6C63E64F" w14:textId="77777777" w:rsidTr="00152DC0">
        <w:tc>
          <w:tcPr>
            <w:tcW w:w="2122" w:type="dxa"/>
          </w:tcPr>
          <w:p w14:paraId="682336F6" w14:textId="77777777" w:rsidR="00AA1DC1" w:rsidRPr="00B9370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70B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B9370B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2A00665E" w14:textId="40CB97E0" w:rsidR="00AA1DC1" w:rsidRPr="00B9370B" w:rsidRDefault="00FF21E5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7B75FE" w:rsidRPr="00B9370B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https://ndu.edu.az/inarameherremova</w:t>
              </w:r>
            </w:hyperlink>
          </w:p>
        </w:tc>
      </w:tr>
      <w:tr w:rsidR="00AA1DC1" w:rsidRPr="00B9370B" w14:paraId="33E89936" w14:textId="77777777" w:rsidTr="00152DC0">
        <w:tc>
          <w:tcPr>
            <w:tcW w:w="2122" w:type="dxa"/>
          </w:tcPr>
          <w:p w14:paraId="4F874D73" w14:textId="77777777" w:rsidR="00AA1DC1" w:rsidRPr="00B9370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70B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14B30C39" w14:textId="08F7F8C4" w:rsidR="00AA1DC1" w:rsidRPr="00B9370B" w:rsidRDefault="007B75FE" w:rsidP="00EC5BE9">
            <w:pPr>
              <w:rPr>
                <w:rFonts w:ascii="Times New Roman" w:hAnsi="Times New Roman" w:cs="Times New Roman"/>
                <w:sz w:val="20"/>
              </w:rPr>
            </w:pPr>
            <w:r w:rsidRPr="00B9370B">
              <w:rPr>
                <w:rFonts w:ascii="Times New Roman" w:hAnsi="Times New Roman" w:cs="Times New Roman"/>
                <w:sz w:val="20"/>
              </w:rPr>
              <w:t>2140</w:t>
            </w:r>
          </w:p>
        </w:tc>
      </w:tr>
      <w:tr w:rsidR="00AA1DC1" w:rsidRPr="00B9370B" w14:paraId="3009E3E2" w14:textId="77777777" w:rsidTr="00152DC0">
        <w:tc>
          <w:tcPr>
            <w:tcW w:w="2122" w:type="dxa"/>
          </w:tcPr>
          <w:p w14:paraId="7D4A706D" w14:textId="77777777" w:rsidR="00AA1DC1" w:rsidRPr="00B9370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70B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2BC7EE33" w14:textId="45C4AB3E" w:rsidR="00AA1DC1" w:rsidRPr="00B9370B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B9370B">
              <w:rPr>
                <w:rFonts w:ascii="Times New Roman" w:hAnsi="Times New Roman" w:cs="Times New Roman"/>
                <w:sz w:val="20"/>
              </w:rPr>
              <w:t>+994 50</w:t>
            </w:r>
            <w:r w:rsidRPr="00B9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B5E" w:rsidRPr="00B9370B">
              <w:rPr>
                <w:rFonts w:ascii="Times New Roman" w:hAnsi="Times New Roman" w:cs="Times New Roman"/>
                <w:sz w:val="20"/>
                <w:szCs w:val="20"/>
              </w:rPr>
              <w:t>2105606</w:t>
            </w:r>
            <w:r w:rsidRPr="00B9370B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AA1DC1" w:rsidRPr="00B9370B" w14:paraId="092D84D5" w14:textId="77777777" w:rsidTr="00152DC0">
        <w:tc>
          <w:tcPr>
            <w:tcW w:w="2122" w:type="dxa"/>
          </w:tcPr>
          <w:p w14:paraId="06782847" w14:textId="77777777" w:rsidR="00AA1DC1" w:rsidRPr="00B9370B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70B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4AADD0BB" w14:textId="670CBCFB" w:rsidR="00AA1DC1" w:rsidRPr="00B9370B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B9370B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9B6B5E" w:rsidRPr="00B9370B">
              <w:rPr>
                <w:rFonts w:ascii="Times New Roman" w:hAnsi="Times New Roman" w:cs="Times New Roman"/>
                <w:sz w:val="20"/>
              </w:rPr>
              <w:t>O</w:t>
            </w:r>
            <w:r w:rsidR="009B6B5E" w:rsidRPr="00B9370B">
              <w:rPr>
                <w:rFonts w:ascii="Times New Roman" w:hAnsi="Times New Roman" w:cs="Times New Roman"/>
              </w:rPr>
              <w:t>rdubadi küçəsi,</w:t>
            </w:r>
            <w:r w:rsidRPr="00B9370B">
              <w:rPr>
                <w:rFonts w:ascii="Times New Roman" w:hAnsi="Times New Roman" w:cs="Times New Roman"/>
                <w:sz w:val="20"/>
              </w:rPr>
              <w:t xml:space="preserve"> döngə</w:t>
            </w:r>
            <w:r w:rsidR="009B6B5E" w:rsidRPr="00B9370B">
              <w:rPr>
                <w:rFonts w:ascii="Times New Roman" w:hAnsi="Times New Roman" w:cs="Times New Roman"/>
                <w:sz w:val="20"/>
              </w:rPr>
              <w:t xml:space="preserve"> 1</w:t>
            </w:r>
            <w:r w:rsidRPr="00B9370B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9B6B5E" w:rsidRPr="00B9370B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</w:tbl>
    <w:p w14:paraId="0A234318" w14:textId="05D1AE96" w:rsidR="00A22F5D" w:rsidRDefault="00A22F5D" w:rsidP="00A22F5D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1CDAAD2" w14:textId="77777777" w:rsidR="00A22F5D" w:rsidRDefault="00A22F5D" w:rsidP="00A22F5D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40AB89C" w14:textId="44519DE5"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B9370B">
        <w:rPr>
          <w:rFonts w:ascii="Times New Roman" w:hAnsi="Times New Roman" w:cs="Times New Roman"/>
          <w:b/>
          <w:color w:val="0070C0"/>
        </w:rPr>
        <w:t>TƏDQİQAT SAHƏLƏRİ</w:t>
      </w:r>
    </w:p>
    <w:p w14:paraId="0F7CD74A" w14:textId="1CE6699A" w:rsidR="004A7D15" w:rsidRPr="004A7D15" w:rsidRDefault="004A7D15" w:rsidP="004A7D15">
      <w:pPr>
        <w:pStyle w:val="ListParagraph"/>
        <w:rPr>
          <w:rFonts w:ascii="Times New Roman" w:hAnsi="Times New Roman" w:cs="Times New Roman"/>
          <w:bCs/>
          <w:u w:val="single"/>
        </w:rPr>
      </w:pPr>
      <w:r w:rsidRPr="004A7D15">
        <w:rPr>
          <w:rFonts w:ascii="Times New Roman" w:hAnsi="Times New Roman" w:cs="Times New Roman"/>
          <w:bCs/>
          <w:u w:val="single"/>
        </w:rPr>
        <w:t xml:space="preserve">Musiqinin tarixi </w:t>
      </w:r>
    </w:p>
    <w:p w14:paraId="083496B4" w14:textId="63067883" w:rsidR="004A7D15" w:rsidRDefault="004A7D15" w:rsidP="004A7D15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14:paraId="71554804" w14:textId="33E58BE5" w:rsidR="00AA1DC1" w:rsidRPr="00B9370B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B9370B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</w:tblGrid>
      <w:tr w:rsidR="00AA1DC1" w:rsidRPr="00B9370B" w14:paraId="1D5D4231" w14:textId="77777777" w:rsidTr="003F1005">
        <w:tc>
          <w:tcPr>
            <w:tcW w:w="4662" w:type="dxa"/>
          </w:tcPr>
          <w:p w14:paraId="6FB8BDFB" w14:textId="77777777" w:rsidR="00AA1DC1" w:rsidRPr="00B9370B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B9370B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B9370B" w14:paraId="14809D9A" w14:textId="77777777" w:rsidTr="003F1005">
        <w:tc>
          <w:tcPr>
            <w:tcW w:w="4662" w:type="dxa"/>
          </w:tcPr>
          <w:p w14:paraId="1DC11CF5" w14:textId="3CD0EAD7" w:rsidR="00AA1DC1" w:rsidRPr="00B9370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</w:rPr>
              <w:t>200</w:t>
            </w:r>
            <w:r w:rsidR="009B6B5E" w:rsidRPr="00B9370B">
              <w:rPr>
                <w:rFonts w:ascii="Times New Roman" w:hAnsi="Times New Roman" w:cs="Times New Roman"/>
              </w:rPr>
              <w:t>3</w:t>
            </w:r>
            <w:r w:rsidRPr="00B9370B">
              <w:rPr>
                <w:rFonts w:ascii="Times New Roman" w:hAnsi="Times New Roman" w:cs="Times New Roman"/>
              </w:rPr>
              <w:t xml:space="preserve"> – </w:t>
            </w:r>
            <w:r w:rsidR="009B6B5E" w:rsidRPr="00B9370B">
              <w:rPr>
                <w:rFonts w:ascii="Times New Roman" w:hAnsi="Times New Roman" w:cs="Times New Roman"/>
              </w:rPr>
              <w:t xml:space="preserve">Sənətşünaslıq </w:t>
            </w:r>
            <w:r w:rsidRPr="00B9370B">
              <w:rPr>
                <w:rFonts w:ascii="Times New Roman" w:hAnsi="Times New Roman" w:cs="Times New Roman"/>
              </w:rPr>
              <w:t xml:space="preserve">üzrə fəlsəfə doktoru (PhD) </w:t>
            </w:r>
          </w:p>
        </w:tc>
      </w:tr>
      <w:tr w:rsidR="00AA1DC1" w:rsidRPr="00B9370B" w14:paraId="76C9CE0F" w14:textId="77777777" w:rsidTr="003F1005">
        <w:tc>
          <w:tcPr>
            <w:tcW w:w="4662" w:type="dxa"/>
          </w:tcPr>
          <w:p w14:paraId="252AD212" w14:textId="3EEE306E" w:rsidR="00AA1DC1" w:rsidRPr="00B9370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</w:rPr>
              <w:t>201</w:t>
            </w:r>
            <w:r w:rsidR="009B6B5E" w:rsidRPr="00B9370B">
              <w:rPr>
                <w:rFonts w:ascii="Times New Roman" w:hAnsi="Times New Roman" w:cs="Times New Roman"/>
              </w:rPr>
              <w:t>0</w:t>
            </w:r>
            <w:r w:rsidRPr="00B9370B">
              <w:rPr>
                <w:rFonts w:ascii="Times New Roman" w:hAnsi="Times New Roman" w:cs="Times New Roman"/>
              </w:rPr>
              <w:t xml:space="preserve"> </w:t>
            </w:r>
            <w:r w:rsidR="009B6B5E" w:rsidRPr="00B9370B">
              <w:rPr>
                <w:rFonts w:ascii="Times New Roman" w:hAnsi="Times New Roman" w:cs="Times New Roman"/>
              </w:rPr>
              <w:t>–</w:t>
            </w:r>
            <w:r w:rsidRPr="00B9370B">
              <w:rPr>
                <w:rFonts w:ascii="Times New Roman" w:hAnsi="Times New Roman" w:cs="Times New Roman"/>
              </w:rPr>
              <w:t xml:space="preserve"> Dosent</w:t>
            </w:r>
          </w:p>
        </w:tc>
      </w:tr>
      <w:tr w:rsidR="009B6B5E" w:rsidRPr="00B9370B" w14:paraId="0DE809F5" w14:textId="77777777" w:rsidTr="003F1005">
        <w:tc>
          <w:tcPr>
            <w:tcW w:w="4662" w:type="dxa"/>
          </w:tcPr>
          <w:p w14:paraId="61442263" w14:textId="0AA5DCF1" w:rsidR="009B6B5E" w:rsidRPr="00B9370B" w:rsidRDefault="009B6B5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</w:rPr>
              <w:t xml:space="preserve">2019 –  Sənətşünaslıq elmləri doktoru </w:t>
            </w:r>
            <w:r w:rsidR="00A73EA2">
              <w:rPr>
                <w:rFonts w:ascii="Times New Roman" w:hAnsi="Times New Roman" w:cs="Times New Roman"/>
              </w:rPr>
              <w:t>(PD)</w:t>
            </w:r>
          </w:p>
        </w:tc>
      </w:tr>
    </w:tbl>
    <w:p w14:paraId="36F30744" w14:textId="6B2FF99F"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2A883EB3" w14:textId="77777777" w:rsidR="003F1005" w:rsidRPr="00B9370B" w:rsidRDefault="003F1005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815" w:type="dxa"/>
        <w:tblInd w:w="720" w:type="dxa"/>
        <w:tblLook w:val="04A0" w:firstRow="1" w:lastRow="0" w:firstColumn="1" w:lastColumn="0" w:noHBand="0" w:noVBand="1"/>
      </w:tblPr>
      <w:tblGrid>
        <w:gridCol w:w="8815"/>
      </w:tblGrid>
      <w:tr w:rsidR="00AA1DC1" w:rsidRPr="00B9370B" w14:paraId="27794CDC" w14:textId="77777777" w:rsidTr="004A7D15">
        <w:tc>
          <w:tcPr>
            <w:tcW w:w="8815" w:type="dxa"/>
          </w:tcPr>
          <w:p w14:paraId="246A923F" w14:textId="77777777" w:rsidR="00AA1DC1" w:rsidRPr="00B9370B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D63DB0" w:rsidRPr="00B9370B" w14:paraId="24593EE8" w14:textId="77777777" w:rsidTr="004A7D15">
        <w:tc>
          <w:tcPr>
            <w:tcW w:w="8815" w:type="dxa"/>
          </w:tcPr>
          <w:p w14:paraId="0ECF01E2" w14:textId="2D4FD84D" w:rsidR="00D63DB0" w:rsidRPr="00A22F5D" w:rsidRDefault="00D63DB0" w:rsidP="00D63DB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A22F5D">
              <w:rPr>
                <w:rFonts w:ascii="Times New Roman" w:hAnsi="Times New Roman" w:cs="Times New Roman"/>
                <w:b/>
              </w:rPr>
              <w:t>1996-199</w:t>
            </w:r>
            <w:r w:rsidR="00BE3F35" w:rsidRPr="00A22F5D">
              <w:rPr>
                <w:rFonts w:ascii="Times New Roman" w:hAnsi="Times New Roman" w:cs="Times New Roman"/>
                <w:b/>
              </w:rPr>
              <w:t>9</w:t>
            </w:r>
            <w:r w:rsidRPr="00A22F5D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14:paraId="6349E168" w14:textId="6E9EDECE" w:rsidR="00D63DB0" w:rsidRPr="00A22F5D" w:rsidRDefault="00D63DB0" w:rsidP="00D63DB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A22F5D">
              <w:rPr>
                <w:rFonts w:ascii="Times New Roman" w:hAnsi="Times New Roman" w:cs="Times New Roman"/>
              </w:rPr>
              <w:t>Naxçıvan Dövlət Universiteti İfaçılıq kafedrası</w:t>
            </w:r>
          </w:p>
        </w:tc>
      </w:tr>
      <w:tr w:rsidR="00AA1DC1" w:rsidRPr="00B9370B" w14:paraId="63024594" w14:textId="77777777" w:rsidTr="004A7D15">
        <w:tc>
          <w:tcPr>
            <w:tcW w:w="8815" w:type="dxa"/>
          </w:tcPr>
          <w:p w14:paraId="659B99BC" w14:textId="77777777" w:rsidR="00AA1DC1" w:rsidRPr="00A22F5D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A22F5D">
              <w:rPr>
                <w:rFonts w:ascii="Times New Roman" w:hAnsi="Times New Roman" w:cs="Times New Roman"/>
                <w:b/>
              </w:rPr>
              <w:t>2007-2011 Baş müəllim</w:t>
            </w:r>
          </w:p>
          <w:p w14:paraId="1D65BCA2" w14:textId="5FD686FC" w:rsidR="00AA1DC1" w:rsidRPr="00A22F5D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22F5D">
              <w:rPr>
                <w:rFonts w:ascii="Times New Roman" w:hAnsi="Times New Roman" w:cs="Times New Roman"/>
              </w:rPr>
              <w:t>Naxçıvan Dövlət Universiteti</w:t>
            </w:r>
            <w:r w:rsidR="00D63DB0" w:rsidRPr="00A22F5D">
              <w:rPr>
                <w:rFonts w:ascii="Times New Roman" w:hAnsi="Times New Roman" w:cs="Times New Roman"/>
              </w:rPr>
              <w:t xml:space="preserve"> İfaçılıq kafedrası</w:t>
            </w:r>
            <w:r w:rsidRPr="00A22F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B9370B" w14:paraId="526B1936" w14:textId="77777777" w:rsidTr="004A7D15">
        <w:tc>
          <w:tcPr>
            <w:tcW w:w="8815" w:type="dxa"/>
          </w:tcPr>
          <w:p w14:paraId="6934177B" w14:textId="78F8D81A" w:rsidR="00AA1DC1" w:rsidRPr="00B9370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B9370B">
              <w:rPr>
                <w:rFonts w:ascii="Times New Roman" w:hAnsi="Times New Roman" w:cs="Times New Roman"/>
                <w:b/>
              </w:rPr>
              <w:t>201</w:t>
            </w:r>
            <w:r w:rsidR="00D63DB0" w:rsidRPr="00B9370B">
              <w:rPr>
                <w:rFonts w:ascii="Times New Roman" w:hAnsi="Times New Roman" w:cs="Times New Roman"/>
                <w:b/>
              </w:rPr>
              <w:t>0</w:t>
            </w:r>
            <w:r w:rsidRPr="00B9370B">
              <w:rPr>
                <w:rFonts w:ascii="Times New Roman" w:hAnsi="Times New Roman" w:cs="Times New Roman"/>
                <w:b/>
              </w:rPr>
              <w:t>- davam edir Dosent</w:t>
            </w:r>
          </w:p>
          <w:p w14:paraId="0E75A5EC" w14:textId="314B3DE4" w:rsidR="00AA1DC1" w:rsidRPr="00B9370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</w:rPr>
              <w:t xml:space="preserve">Naxçıvan Dövlət Universiteti </w:t>
            </w:r>
            <w:r w:rsidR="00D63DB0" w:rsidRPr="00B9370B">
              <w:rPr>
                <w:rFonts w:ascii="Times New Roman" w:hAnsi="Times New Roman" w:cs="Times New Roman"/>
              </w:rPr>
              <w:t xml:space="preserve">Musiqinin tarixi və nəzəriyyəsi </w:t>
            </w:r>
          </w:p>
        </w:tc>
      </w:tr>
      <w:tr w:rsidR="00AA1DC1" w:rsidRPr="00B9370B" w14:paraId="5B04A4E7" w14:textId="77777777" w:rsidTr="004A7D15">
        <w:tc>
          <w:tcPr>
            <w:tcW w:w="8815" w:type="dxa"/>
          </w:tcPr>
          <w:p w14:paraId="71B31B95" w14:textId="09EA2692" w:rsidR="00AA1DC1" w:rsidRPr="00B9370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B9370B">
              <w:rPr>
                <w:rFonts w:ascii="Times New Roman" w:hAnsi="Times New Roman" w:cs="Times New Roman"/>
                <w:b/>
              </w:rPr>
              <w:t>20</w:t>
            </w:r>
            <w:r w:rsidR="00D63DB0" w:rsidRPr="00B9370B">
              <w:rPr>
                <w:rFonts w:ascii="Times New Roman" w:hAnsi="Times New Roman" w:cs="Times New Roman"/>
                <w:b/>
              </w:rPr>
              <w:t>05</w:t>
            </w:r>
            <w:r w:rsidRPr="00B9370B">
              <w:rPr>
                <w:rFonts w:ascii="Times New Roman" w:hAnsi="Times New Roman" w:cs="Times New Roman"/>
                <w:b/>
              </w:rPr>
              <w:t>-</w:t>
            </w:r>
            <w:r w:rsidR="00D63DB0" w:rsidRPr="00B9370B">
              <w:rPr>
                <w:rFonts w:ascii="Times New Roman" w:hAnsi="Times New Roman" w:cs="Times New Roman"/>
                <w:b/>
              </w:rPr>
              <w:t>davam edir</w:t>
            </w:r>
            <w:r w:rsidRPr="00B9370B">
              <w:rPr>
                <w:rFonts w:ascii="Times New Roman" w:hAnsi="Times New Roman" w:cs="Times New Roman"/>
                <w:b/>
              </w:rPr>
              <w:t xml:space="preserve"> Kafed</w:t>
            </w:r>
            <w:bookmarkStart w:id="0" w:name="_GoBack"/>
            <w:bookmarkEnd w:id="0"/>
            <w:r w:rsidRPr="00B9370B">
              <w:rPr>
                <w:rFonts w:ascii="Times New Roman" w:hAnsi="Times New Roman" w:cs="Times New Roman"/>
                <w:b/>
              </w:rPr>
              <w:t>ra müdiri</w:t>
            </w:r>
          </w:p>
          <w:p w14:paraId="7F3623B4" w14:textId="5A1EE75E" w:rsidR="00AA1DC1" w:rsidRPr="00B9370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</w:rPr>
              <w:t xml:space="preserve">Naxçıvan Dövlət Universiteti </w:t>
            </w:r>
            <w:r w:rsidR="00D63DB0" w:rsidRPr="00B9370B">
              <w:rPr>
                <w:rFonts w:ascii="Times New Roman" w:hAnsi="Times New Roman" w:cs="Times New Roman"/>
              </w:rPr>
              <w:t>Musiqinin tarixi və nəzəriyyəsi</w:t>
            </w:r>
          </w:p>
        </w:tc>
      </w:tr>
    </w:tbl>
    <w:p w14:paraId="2558F207" w14:textId="592BFB72"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075A39D5" w14:textId="77777777" w:rsidR="003F1005" w:rsidRPr="00B9370B" w:rsidRDefault="003F1005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B9370B" w14:paraId="680190B2" w14:textId="77777777" w:rsidTr="00152DC0">
        <w:tc>
          <w:tcPr>
            <w:tcW w:w="4158" w:type="dxa"/>
          </w:tcPr>
          <w:p w14:paraId="6049B87A" w14:textId="77777777" w:rsidR="00AA1DC1" w:rsidRPr="00B9370B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B9370B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07371A88" w14:textId="77777777" w:rsidR="00AA1DC1" w:rsidRPr="00B9370B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B9370B" w14:paraId="03E87895" w14:textId="77777777" w:rsidTr="00152DC0">
        <w:tc>
          <w:tcPr>
            <w:tcW w:w="4158" w:type="dxa"/>
          </w:tcPr>
          <w:p w14:paraId="1F18ECD6" w14:textId="5DB92B00" w:rsidR="00AA1DC1" w:rsidRPr="00B9370B" w:rsidRDefault="00D63DB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</w:rPr>
              <w:t xml:space="preserve">Azərbaycan musiqi tarixi </w:t>
            </w:r>
          </w:p>
        </w:tc>
        <w:tc>
          <w:tcPr>
            <w:tcW w:w="2347" w:type="dxa"/>
          </w:tcPr>
          <w:p w14:paraId="1A427E00" w14:textId="127D0A63" w:rsidR="00AA1DC1" w:rsidRPr="00B9370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</w:rPr>
              <w:t xml:space="preserve">Əsas (baza) </w:t>
            </w:r>
          </w:p>
        </w:tc>
      </w:tr>
    </w:tbl>
    <w:p w14:paraId="66B578DF" w14:textId="77777777" w:rsidR="00AA1DC1" w:rsidRPr="00B9370B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5AEAE012" w14:textId="77777777" w:rsidR="00AA1DC1" w:rsidRPr="00B9370B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B9370B">
        <w:rPr>
          <w:rFonts w:ascii="Times New Roman" w:hAnsi="Times New Roman" w:cs="Times New Roman"/>
          <w:b/>
          <w:color w:val="0070C0"/>
        </w:rPr>
        <w:t>NƏŞRLƏR VƏ ƏSƏRLƏR</w:t>
      </w:r>
    </w:p>
    <w:p w14:paraId="7FA3034D" w14:textId="77777777" w:rsidR="00FC69B3" w:rsidRPr="00B9370B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16"/>
        <w:gridCol w:w="8357"/>
      </w:tblGrid>
      <w:tr w:rsidR="00AA1DC1" w:rsidRPr="00B9370B" w14:paraId="66CD5493" w14:textId="77777777" w:rsidTr="00D86AE7">
        <w:trPr>
          <w:trHeight w:val="263"/>
        </w:trPr>
        <w:tc>
          <w:tcPr>
            <w:tcW w:w="8773" w:type="dxa"/>
            <w:gridSpan w:val="2"/>
            <w:vAlign w:val="center"/>
          </w:tcPr>
          <w:p w14:paraId="0C37D4E7" w14:textId="77777777" w:rsidR="00AA1DC1" w:rsidRDefault="00AA1DC1" w:rsidP="00D86AE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937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B937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B937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B9370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14:paraId="2BC2AF57" w14:textId="0E0C62D2" w:rsidR="00D86AE7" w:rsidRPr="00B9370B" w:rsidRDefault="00D86AE7" w:rsidP="00D86AE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B9370B" w14:paraId="01F20041" w14:textId="77777777" w:rsidTr="00853E33">
        <w:trPr>
          <w:trHeight w:val="314"/>
        </w:trPr>
        <w:tc>
          <w:tcPr>
            <w:tcW w:w="416" w:type="dxa"/>
          </w:tcPr>
          <w:p w14:paraId="6E327F8A" w14:textId="2B87E890" w:rsidR="00AA1DC1" w:rsidRPr="00294434" w:rsidRDefault="00105923" w:rsidP="00BC0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7" w:type="dxa"/>
          </w:tcPr>
          <w:p w14:paraId="739E3144" w14:textId="77777777" w:rsidR="004A7D15" w:rsidRDefault="0048791A" w:rsidP="00CB7D5B">
            <w:pPr>
              <w:widowControl w:val="0"/>
              <w:tabs>
                <w:tab w:val="left" w:pos="1985"/>
                <w:tab w:val="left" w:pos="2127"/>
              </w:tabs>
              <w:spacing w:line="276" w:lineRule="auto"/>
              <w:ind w:right="-5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Meherremova İ.E.</w:t>
            </w: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434">
              <w:rPr>
                <w:rStyle w:val="hps"/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Azerbaycan'da lirik operaların tür çeşitliliği. </w:t>
            </w: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 xml:space="preserve">Rast. Uluslararası Müzikoloji </w:t>
            </w:r>
          </w:p>
          <w:p w14:paraId="2253BFCE" w14:textId="5BFC282D" w:rsidR="00AA1DC1" w:rsidRPr="00294434" w:rsidRDefault="0048791A" w:rsidP="00CB7D5B">
            <w:pPr>
              <w:widowControl w:val="0"/>
              <w:tabs>
                <w:tab w:val="left" w:pos="1985"/>
                <w:tab w:val="left" w:pos="2127"/>
              </w:tabs>
              <w:spacing w:line="276" w:lineRule="auto"/>
              <w:ind w:right="-5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>Dergisi, cilt III, sayı 2 Tokat-Türkiyə, 2015, 871-876s.</w:t>
            </w:r>
          </w:p>
        </w:tc>
      </w:tr>
      <w:tr w:rsidR="007D0585" w:rsidRPr="00B9370B" w14:paraId="7D793B2C" w14:textId="77777777" w:rsidTr="00853E33">
        <w:trPr>
          <w:trHeight w:val="314"/>
        </w:trPr>
        <w:tc>
          <w:tcPr>
            <w:tcW w:w="416" w:type="dxa"/>
          </w:tcPr>
          <w:p w14:paraId="3A9E8DD9" w14:textId="48273C0E" w:rsidR="007D0585" w:rsidRPr="00294434" w:rsidRDefault="006F6466" w:rsidP="00BC0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7" w:type="dxa"/>
          </w:tcPr>
          <w:p w14:paraId="549A299F" w14:textId="393BACD4" w:rsidR="004A7D15" w:rsidRDefault="007D0585" w:rsidP="00976872">
            <w:pPr>
              <w:widowControl w:val="0"/>
              <w:tabs>
                <w:tab w:val="left" w:pos="1985"/>
                <w:tab w:val="left" w:pos="2127"/>
              </w:tabs>
              <w:spacing w:line="276" w:lineRule="auto"/>
              <w:ind w:right="-5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Maharramova İ.E. </w:t>
            </w:r>
            <w:r w:rsidRPr="00976872">
              <w:rPr>
                <w:rFonts w:ascii="Times New Roman" w:hAnsi="Times New Roman" w:cs="Times New Roman"/>
                <w:sz w:val="20"/>
                <w:szCs w:val="20"/>
              </w:rPr>
              <w:t>Opera in Azerbayjan</w:t>
            </w:r>
            <w:r w:rsidR="00976872" w:rsidRPr="00976872">
              <w:rPr>
                <w:rFonts w:ascii="Times New Roman" w:hAnsi="Times New Roman" w:cs="Times New Roman"/>
                <w:sz w:val="20"/>
                <w:szCs w:val="20"/>
              </w:rPr>
              <w:t>. Salmagundi. Lite</w:t>
            </w:r>
            <w:r w:rsidR="00976872" w:rsidRPr="00976872">
              <w:rPr>
                <w:rFonts w:ascii="Times New Roman" w:hAnsi="Times New Roman" w:cs="Times New Roman"/>
                <w:sz w:val="20"/>
                <w:szCs w:val="20"/>
              </w:rPr>
              <w:softHyphen/>
              <w:t>ra</w:t>
            </w:r>
            <w:r w:rsidR="00976872" w:rsidRPr="00976872">
              <w:rPr>
                <w:rFonts w:ascii="Times New Roman" w:hAnsi="Times New Roman" w:cs="Times New Roman"/>
                <w:sz w:val="20"/>
                <w:szCs w:val="20"/>
              </w:rPr>
              <w:softHyphen/>
              <w:t>ture &amp; History</w:t>
            </w:r>
            <w:r w:rsidR="004A7D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6872" w:rsidRPr="00976872">
              <w:rPr>
                <w:rFonts w:ascii="Times New Roman" w:hAnsi="Times New Roman" w:cs="Times New Roman"/>
                <w:sz w:val="20"/>
                <w:szCs w:val="20"/>
              </w:rPr>
              <w:t>Third series.</w:t>
            </w:r>
            <w:r w:rsidR="00976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872" w:rsidRPr="00976872">
              <w:rPr>
                <w:rFonts w:ascii="Times New Roman" w:hAnsi="Times New Roman" w:cs="Times New Roman"/>
                <w:sz w:val="20"/>
                <w:szCs w:val="20"/>
              </w:rPr>
              <w:t>Vol.</w:t>
            </w:r>
            <w:r w:rsidR="004A7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6872" w:rsidRPr="00976872">
              <w:rPr>
                <w:rFonts w:ascii="Times New Roman" w:hAnsi="Times New Roman" w:cs="Times New Roman"/>
                <w:sz w:val="20"/>
                <w:szCs w:val="20"/>
              </w:rPr>
              <w:t>84-</w:t>
            </w:r>
          </w:p>
          <w:p w14:paraId="6FB49306" w14:textId="1517FEE4" w:rsidR="007D0585" w:rsidRPr="00976872" w:rsidRDefault="00976872" w:rsidP="00976872">
            <w:pPr>
              <w:widowControl w:val="0"/>
              <w:tabs>
                <w:tab w:val="left" w:pos="1985"/>
                <w:tab w:val="left" w:pos="2127"/>
              </w:tabs>
              <w:spacing w:line="276" w:lineRule="auto"/>
              <w:ind w:right="-56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872">
              <w:rPr>
                <w:rFonts w:ascii="Times New Roman" w:hAnsi="Times New Roman" w:cs="Times New Roman"/>
                <w:sz w:val="20"/>
                <w:szCs w:val="20"/>
              </w:rPr>
              <w:t>2016 Issue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Manchester.</w:t>
            </w:r>
            <w:r w:rsidRPr="00976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68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ABŞ, </w:t>
            </w:r>
            <w:r w:rsidRPr="00976872">
              <w:rPr>
                <w:rFonts w:ascii="Times New Roman" w:hAnsi="Times New Roman" w:cs="Times New Roman"/>
                <w:sz w:val="20"/>
                <w:szCs w:val="20"/>
              </w:rPr>
              <w:t>113-121s.</w:t>
            </w:r>
          </w:p>
        </w:tc>
      </w:tr>
      <w:tr w:rsidR="0048791A" w:rsidRPr="00B9370B" w14:paraId="3A035AC5" w14:textId="77777777" w:rsidTr="00853E33">
        <w:tc>
          <w:tcPr>
            <w:tcW w:w="416" w:type="dxa"/>
          </w:tcPr>
          <w:p w14:paraId="3C007CDA" w14:textId="2437C598" w:rsidR="0048791A" w:rsidRPr="00294434" w:rsidRDefault="006F6466" w:rsidP="00BC0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7" w:type="dxa"/>
          </w:tcPr>
          <w:p w14:paraId="7B1E7F07" w14:textId="77777777" w:rsidR="004A7D15" w:rsidRDefault="00853E33" w:rsidP="0048791A">
            <w:pPr>
              <w:widowControl w:val="0"/>
              <w:tabs>
                <w:tab w:val="left" w:pos="1985"/>
                <w:tab w:val="left" w:pos="2127"/>
              </w:tabs>
              <w:spacing w:line="276" w:lineRule="auto"/>
              <w:ind w:right="-5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Maharramova İ.E. </w:t>
            </w:r>
            <w:r w:rsidRPr="00976872">
              <w:rPr>
                <w:rFonts w:ascii="Times New Roman" w:hAnsi="Times New Roman" w:cs="Times New Roman"/>
                <w:sz w:val="20"/>
                <w:szCs w:val="20"/>
              </w:rPr>
              <w:t xml:space="preserve">Opera in Azerbayjan. Mugham operas. Milton Studies. Journal of the Literary </w:t>
            </w:r>
          </w:p>
          <w:p w14:paraId="68011F85" w14:textId="77777777" w:rsidR="004A7D15" w:rsidRDefault="00853E33" w:rsidP="0048791A">
            <w:pPr>
              <w:widowControl w:val="0"/>
              <w:tabs>
                <w:tab w:val="left" w:pos="1985"/>
                <w:tab w:val="left" w:pos="2127"/>
              </w:tabs>
              <w:spacing w:line="276" w:lineRule="auto"/>
              <w:ind w:right="-5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2">
              <w:rPr>
                <w:rFonts w:ascii="Times New Roman" w:hAnsi="Times New Roman" w:cs="Times New Roman"/>
                <w:sz w:val="20"/>
                <w:szCs w:val="20"/>
              </w:rPr>
              <w:t xml:space="preserve">Theory &amp; Criticism; Literature, Poetry. Vol.63, 2. Pennsylvania State University press. USA, 2018, </w:t>
            </w:r>
          </w:p>
          <w:p w14:paraId="79C29CB9" w14:textId="4162025A" w:rsidR="0048791A" w:rsidRPr="00976872" w:rsidRDefault="00853E33" w:rsidP="0048791A">
            <w:pPr>
              <w:widowControl w:val="0"/>
              <w:tabs>
                <w:tab w:val="left" w:pos="1985"/>
                <w:tab w:val="left" w:pos="2127"/>
              </w:tabs>
              <w:spacing w:line="276" w:lineRule="auto"/>
              <w:ind w:right="-5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2">
              <w:rPr>
                <w:rFonts w:ascii="Times New Roman" w:hAnsi="Times New Roman" w:cs="Times New Roman"/>
                <w:sz w:val="20"/>
                <w:szCs w:val="20"/>
              </w:rPr>
              <w:t>117- 135s.</w:t>
            </w:r>
          </w:p>
        </w:tc>
      </w:tr>
      <w:tr w:rsidR="0048791A" w:rsidRPr="00B9370B" w14:paraId="3AF52BC0" w14:textId="77777777" w:rsidTr="00853E33">
        <w:tc>
          <w:tcPr>
            <w:tcW w:w="416" w:type="dxa"/>
          </w:tcPr>
          <w:p w14:paraId="2DBE1142" w14:textId="0AA43043" w:rsidR="0048791A" w:rsidRPr="00294434" w:rsidRDefault="006F6466" w:rsidP="00BC0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7" w:type="dxa"/>
          </w:tcPr>
          <w:p w14:paraId="18B34C33" w14:textId="77777777" w:rsidR="00853E33" w:rsidRPr="00976872" w:rsidRDefault="00853E33" w:rsidP="00853E33">
            <w:pPr>
              <w:widowControl w:val="0"/>
              <w:tabs>
                <w:tab w:val="left" w:pos="1985"/>
                <w:tab w:val="left" w:pos="2127"/>
              </w:tabs>
              <w:spacing w:line="276" w:lineRule="auto"/>
              <w:ind w:right="-5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Магеррамова И.Е. </w:t>
            </w:r>
            <w:r w:rsidRPr="00976872">
              <w:rPr>
                <w:rFonts w:ascii="Times New Roman" w:hAnsi="Times New Roman" w:cs="Times New Roman"/>
                <w:sz w:val="20"/>
                <w:szCs w:val="20"/>
              </w:rPr>
              <w:t xml:space="preserve">Некоторые стилистические особенности балета «Тысяча и одна </w:t>
            </w:r>
          </w:p>
          <w:p w14:paraId="6FA8D4B6" w14:textId="317EFA26" w:rsidR="0048791A" w:rsidRPr="00976872" w:rsidRDefault="00853E33" w:rsidP="00853E33">
            <w:pPr>
              <w:pStyle w:val="ListParagraph"/>
              <w:tabs>
                <w:tab w:val="left" w:pos="2012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6872">
              <w:rPr>
                <w:rFonts w:ascii="Times New Roman" w:hAnsi="Times New Roman" w:cs="Times New Roman"/>
                <w:sz w:val="20"/>
                <w:szCs w:val="20"/>
              </w:rPr>
              <w:t>ночь» Фикрета Амирова. Вопросы истории. №2 (1). Moskva, 2023, 212-219c.</w:t>
            </w:r>
          </w:p>
        </w:tc>
      </w:tr>
      <w:tr w:rsidR="0048791A" w:rsidRPr="00B9370B" w14:paraId="6544565D" w14:textId="77777777" w:rsidTr="00853E33">
        <w:tc>
          <w:tcPr>
            <w:tcW w:w="416" w:type="dxa"/>
          </w:tcPr>
          <w:p w14:paraId="6A9C324C" w14:textId="57DC3E39" w:rsidR="0048791A" w:rsidRPr="00294434" w:rsidRDefault="006F6466" w:rsidP="00105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57" w:type="dxa"/>
          </w:tcPr>
          <w:p w14:paraId="05428DBE" w14:textId="1548FAB5" w:rsidR="0048791A" w:rsidRPr="005D4016" w:rsidRDefault="00EE5FC8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C3D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Maharramova İ.E. </w:t>
            </w:r>
            <w:r w:rsidRPr="00EC3DD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Some stylistic features of Azerbaijani composer Fikret Amirov</w:t>
            </w:r>
            <w:r w:rsidRPr="00EC3DD0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,</w:t>
            </w:r>
            <w:r w:rsidRPr="00EC3DD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 symphonic mughams</w:t>
            </w:r>
            <w:r w:rsidR="005D1046" w:rsidRPr="00EC3DD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EC3DD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2024</w:t>
            </w:r>
            <w:r w:rsidR="006F6466" w:rsidRPr="00EC3DD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48791A" w:rsidRPr="00B9370B" w14:paraId="4E17EE24" w14:textId="77777777" w:rsidTr="00853E33">
        <w:trPr>
          <w:trHeight w:val="305"/>
        </w:trPr>
        <w:tc>
          <w:tcPr>
            <w:tcW w:w="416" w:type="dxa"/>
          </w:tcPr>
          <w:p w14:paraId="09B20B4D" w14:textId="374C0047" w:rsidR="0048791A" w:rsidRPr="00294434" w:rsidRDefault="006F6466" w:rsidP="00105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57" w:type="dxa"/>
          </w:tcPr>
          <w:p w14:paraId="0E683077" w14:textId="06514BF7" w:rsidR="0048791A" w:rsidRPr="00F23C60" w:rsidRDefault="00EE5FC8" w:rsidP="00F23C60">
            <w:pPr>
              <w:tabs>
                <w:tab w:val="center" w:pos="3317"/>
                <w:tab w:val="right" w:pos="10653"/>
              </w:tabs>
              <w:spacing w:line="259" w:lineRule="auto"/>
              <w:rPr>
                <w:rFonts w:ascii="Times New Roman" w:eastAsia="MS Mincho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F23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Maharramova İ.E. </w:t>
            </w:r>
            <w:r w:rsidRPr="00F23C60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/>
              </w:rPr>
              <w:t xml:space="preserve">Genre diversity of vocal works in the creation of Azerbaijani composer </w:t>
            </w:r>
            <w:proofErr w:type="spellStart"/>
            <w:r w:rsidRPr="00F23C60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/>
              </w:rPr>
              <w:t>Fikret</w:t>
            </w:r>
            <w:proofErr w:type="spellEnd"/>
            <w:r w:rsidRPr="00F23C60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3C60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/>
              </w:rPr>
              <w:t>Amirov</w:t>
            </w:r>
            <w:proofErr w:type="spellEnd"/>
            <w:r w:rsidR="005D1046" w:rsidRPr="00F23C60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/>
              </w:rPr>
              <w:t>,</w:t>
            </w:r>
            <w:r w:rsidRPr="00F23C60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F23C60" w:rsidRPr="00F23C60">
              <w:rPr>
                <w:rFonts w:ascii="Times New Roman" w:eastAsia="Calibri" w:hAnsi="Times New Roman" w:cs="Times New Roman"/>
                <w:sz w:val="18"/>
              </w:rPr>
              <w:t>UNIVERSIDAD Y SOCIEDAD | Have Scientific of the University of Cienfuegos | ISSN: 2218-3620,  Volume 16 | Number 6 | November-December, 2024</w:t>
            </w:r>
            <w:r w:rsidR="006F6466" w:rsidRPr="00F23C60">
              <w:rPr>
                <w:rFonts w:ascii="Times New Roman" w:eastAsia="MS Mincho" w:hAnsi="Times New Roman" w:cs="Times New Roman"/>
                <w:bCs/>
                <w:szCs w:val="20"/>
                <w:lang w:val="en-US"/>
              </w:rPr>
              <w:t xml:space="preserve"> </w:t>
            </w:r>
          </w:p>
        </w:tc>
      </w:tr>
      <w:tr w:rsidR="0048791A" w:rsidRPr="00B9370B" w14:paraId="34872168" w14:textId="77777777" w:rsidTr="00D86AE7">
        <w:trPr>
          <w:trHeight w:val="437"/>
        </w:trPr>
        <w:tc>
          <w:tcPr>
            <w:tcW w:w="8773" w:type="dxa"/>
            <w:gridSpan w:val="2"/>
          </w:tcPr>
          <w:p w14:paraId="62A07938" w14:textId="77777777" w:rsidR="005D1046" w:rsidRDefault="0048791A" w:rsidP="0048791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9443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</w:t>
            </w:r>
          </w:p>
          <w:p w14:paraId="2401F3E9" w14:textId="7AA68DF2" w:rsidR="0048791A" w:rsidRPr="00294434" w:rsidRDefault="0048791A" w:rsidP="0048791A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Digər indeksli jurnallardakı nəşrlər:</w:t>
            </w:r>
          </w:p>
          <w:p w14:paraId="0717BBAA" w14:textId="4B5A170D" w:rsidR="0048791A" w:rsidRPr="00294434" w:rsidRDefault="0048791A" w:rsidP="0048791A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91A" w:rsidRPr="00B9370B" w14:paraId="63E546C3" w14:textId="77777777" w:rsidTr="00853E33">
        <w:tc>
          <w:tcPr>
            <w:tcW w:w="416" w:type="dxa"/>
          </w:tcPr>
          <w:p w14:paraId="3F19528C" w14:textId="0A9F16CF" w:rsidR="0048791A" w:rsidRPr="00294434" w:rsidRDefault="00BC0A63" w:rsidP="00BC0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7" w:type="dxa"/>
          </w:tcPr>
          <w:p w14:paraId="49808E70" w14:textId="05A95173" w:rsidR="0048791A" w:rsidRPr="00294434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Meherremova İ.E.</w:t>
            </w: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 xml:space="preserve"> Ü.Hacıbəyli və M.Maqomayevin opera  yaradıcılığının müqayisəli xarakteristikası. Kültür Evreni jurnalı №12, Türkiyə, 2012, 113-117s</w:t>
            </w:r>
          </w:p>
        </w:tc>
      </w:tr>
      <w:tr w:rsidR="0048791A" w:rsidRPr="00B9370B" w14:paraId="3BB954D7" w14:textId="77777777" w:rsidTr="00853E33">
        <w:tc>
          <w:tcPr>
            <w:tcW w:w="416" w:type="dxa"/>
          </w:tcPr>
          <w:p w14:paraId="6DD88C24" w14:textId="299ED21E" w:rsidR="0048791A" w:rsidRPr="00294434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57" w:type="dxa"/>
          </w:tcPr>
          <w:p w14:paraId="72196792" w14:textId="77777777" w:rsidR="004A7D15" w:rsidRDefault="0048791A" w:rsidP="0048791A">
            <w:pPr>
              <w:ind w:right="-275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Магеррамова И.Е. </w:t>
            </w:r>
            <w:r w:rsidRPr="002944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Азербайджанская опера в</w:t>
            </w: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4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аспекте классического жанра</w:t>
            </w: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 xml:space="preserve">. Актуальные проблемы гуманитарных и естественных наук. </w:t>
            </w:r>
            <w:r w:rsidRPr="002944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</w:t>
            </w: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>урнал науч</w:t>
            </w:r>
            <w:r w:rsidRPr="002944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ных публикаций </w:t>
            </w: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>№10, Моск</w:t>
            </w:r>
            <w:r w:rsidRPr="002944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7853119" w14:textId="0E230F94" w:rsidR="0048791A" w:rsidRPr="00294434" w:rsidRDefault="0048791A" w:rsidP="0048791A">
            <w:pPr>
              <w:ind w:right="-275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 xml:space="preserve">2013, </w:t>
            </w:r>
            <w:r w:rsidRPr="002944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272-275с.</w:t>
            </w: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4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</w:t>
            </w:r>
          </w:p>
        </w:tc>
      </w:tr>
      <w:tr w:rsidR="0048791A" w:rsidRPr="00B9370B" w14:paraId="79F92AFA" w14:textId="77777777" w:rsidTr="00853E33">
        <w:tc>
          <w:tcPr>
            <w:tcW w:w="416" w:type="dxa"/>
          </w:tcPr>
          <w:p w14:paraId="4FF87DE4" w14:textId="1FD8A31F" w:rsidR="0048791A" w:rsidRPr="00294434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57" w:type="dxa"/>
          </w:tcPr>
          <w:p w14:paraId="0B02801A" w14:textId="21C15C4A" w:rsidR="0048791A" w:rsidRPr="00294434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Магеррамова И.Е.</w:t>
            </w:r>
            <w:r w:rsidRPr="00294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9443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Творчество народа – основа национального своеобразия азербайджанских опер</w:t>
            </w: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 xml:space="preserve">. Вестник культуры. Научно-аналитическое издание. №1 (25). Душанбе, 2014, 30-35c.    </w:t>
            </w:r>
          </w:p>
        </w:tc>
      </w:tr>
      <w:tr w:rsidR="0048791A" w:rsidRPr="00B9370B" w14:paraId="08E178F3" w14:textId="77777777" w:rsidTr="00853E33">
        <w:tc>
          <w:tcPr>
            <w:tcW w:w="416" w:type="dxa"/>
          </w:tcPr>
          <w:p w14:paraId="66F2A83D" w14:textId="11BE79CB" w:rsidR="0048791A" w:rsidRPr="00294434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57" w:type="dxa"/>
          </w:tcPr>
          <w:p w14:paraId="062D09E6" w14:textId="7728E97B" w:rsidR="0048791A" w:rsidRPr="00294434" w:rsidRDefault="000407EC" w:rsidP="00487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944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Məhərrəmova İ.E.</w:t>
            </w: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 xml:space="preserve"> XX  əsrin  sonlarına doğru Azərbaycan bəstəkarlarının yaradıcılığında yeni ifadə vasitələri. </w:t>
            </w:r>
            <w:r w:rsidRPr="00294434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Buta İnternational Journal of Scientific Research </w:t>
            </w: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>№ 4 (13),  Turkey, 2023, 84-92s.</w:t>
            </w:r>
          </w:p>
        </w:tc>
      </w:tr>
      <w:tr w:rsidR="0048791A" w:rsidRPr="00B9370B" w14:paraId="7FAACB7B" w14:textId="77777777" w:rsidTr="007E0CF6">
        <w:trPr>
          <w:trHeight w:val="431"/>
        </w:trPr>
        <w:tc>
          <w:tcPr>
            <w:tcW w:w="416" w:type="dxa"/>
          </w:tcPr>
          <w:p w14:paraId="4CE9C530" w14:textId="3566BE71" w:rsidR="0048791A" w:rsidRPr="00294434" w:rsidRDefault="007E0CF6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07EC" w:rsidRPr="00294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57" w:type="dxa"/>
          </w:tcPr>
          <w:p w14:paraId="794FA646" w14:textId="79894BD0" w:rsidR="0048791A" w:rsidRPr="00E65AE6" w:rsidRDefault="0048791A" w:rsidP="00E65AE6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5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7E0CF6" w:rsidRPr="00E65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E65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 w:rsidR="007E0CF6" w:rsidRPr="00E65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E65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rr</w:t>
            </w:r>
            <w:r w:rsidR="007E0CF6" w:rsidRPr="00E65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E65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mova İ.E.</w:t>
            </w:r>
            <w:r w:rsidR="007E0CF6" w:rsidRPr="00E65A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65AE6" w:rsidRPr="00E65AE6">
              <w:rPr>
                <w:rFonts w:ascii="Times New Roman" w:hAnsi="Times New Roman" w:cs="Times New Roman"/>
                <w:sz w:val="20"/>
                <w:szCs w:val="20"/>
              </w:rPr>
              <w:t xml:space="preserve">"İpek yolu" ve Sanatın Kültürleşmesi: Azerbaycan Ekseninden Bir İnceleme. </w:t>
            </w:r>
            <w:r w:rsidR="00E65AE6" w:rsidRPr="00E65AE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Pejoss. Premium e-jurnal of Social Sciences </w:t>
            </w:r>
            <w:r w:rsidR="00E65AE6" w:rsidRPr="00E65AE6">
              <w:rPr>
                <w:rFonts w:ascii="Times New Roman" w:hAnsi="Times New Roman" w:cs="Times New Roman"/>
                <w:sz w:val="20"/>
                <w:szCs w:val="20"/>
              </w:rPr>
              <w:t>Cild 8 № 47,</w:t>
            </w:r>
            <w:r w:rsidR="00E65AE6" w:rsidRPr="00E65AE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Turkey,</w:t>
            </w:r>
            <w:r w:rsidR="00E65AE6" w:rsidRPr="00E65A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0CF6" w:rsidRPr="00E65A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E65AE6" w:rsidRPr="00E65AE6">
              <w:rPr>
                <w:rFonts w:ascii="Times New Roman" w:hAnsi="Times New Roman" w:cs="Times New Roman"/>
                <w:sz w:val="20"/>
                <w:szCs w:val="20"/>
              </w:rPr>
              <w:t>, 1270-1277</w:t>
            </w:r>
            <w:r w:rsidR="00E65AE6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48791A" w:rsidRPr="00B9370B" w14:paraId="6699153B" w14:textId="77777777" w:rsidTr="00D86AE7">
        <w:tc>
          <w:tcPr>
            <w:tcW w:w="8773" w:type="dxa"/>
            <w:gridSpan w:val="2"/>
            <w:vAlign w:val="center"/>
          </w:tcPr>
          <w:p w14:paraId="3D0E7AD6" w14:textId="77777777" w:rsidR="00D86AE7" w:rsidRDefault="00D86AE7" w:rsidP="00D86AE7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651EAC75" w14:textId="57B7B102" w:rsidR="0048791A" w:rsidRDefault="0048791A" w:rsidP="00D86AE7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  <w:p w14:paraId="564D17DB" w14:textId="1F464054" w:rsidR="00D86AE7" w:rsidRPr="005D4016" w:rsidRDefault="00D86AE7" w:rsidP="00D86AE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91A" w:rsidRPr="00B9370B" w14:paraId="7F4213BD" w14:textId="77777777" w:rsidTr="00853E33">
        <w:tc>
          <w:tcPr>
            <w:tcW w:w="416" w:type="dxa"/>
          </w:tcPr>
          <w:p w14:paraId="19D06F1F" w14:textId="670CDBC1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7" w:type="dxa"/>
          </w:tcPr>
          <w:p w14:paraId="6C43C74F" w14:textId="6F3962B6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Магеррамова И.Е.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Ф.Амиров и на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softHyphen/>
              <w:t>родная музыка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05C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Ekologiya. Fəlsəfə. Mədəniyyət</w:t>
            </w:r>
            <w:r w:rsidRPr="008905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(Elmi məqalələr toplusu) Bakı, Elm</w:t>
            </w:r>
            <w:r w:rsidRPr="008905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4016">
              <w:rPr>
                <w:rStyle w:val="longtext"/>
                <w:rFonts w:ascii="Times New Roman" w:hAnsi="Times New Roman" w:cs="Times New Roman"/>
                <w:sz w:val="20"/>
                <w:szCs w:val="20"/>
              </w:rPr>
              <w:t>1999</w:t>
            </w:r>
            <w:r w:rsidRPr="008905CA">
              <w:rPr>
                <w:rStyle w:val="longtext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91-94s.</w:t>
            </w:r>
          </w:p>
        </w:tc>
      </w:tr>
      <w:tr w:rsidR="0048791A" w:rsidRPr="00B9370B" w14:paraId="2F91DA71" w14:textId="77777777" w:rsidTr="00853E33">
        <w:tc>
          <w:tcPr>
            <w:tcW w:w="416" w:type="dxa"/>
          </w:tcPr>
          <w:p w14:paraId="24FC252F" w14:textId="79DB755E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7" w:type="dxa"/>
          </w:tcPr>
          <w:p w14:paraId="782B48B9" w14:textId="65121734" w:rsidR="0048791A" w:rsidRPr="005D4016" w:rsidRDefault="0048791A" w:rsidP="004879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Магеррамова И.Е.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Балет «Тысяча и одна ночь»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“Bilgi” dərgisi.</w:t>
            </w:r>
            <w:r w:rsidR="005D10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Təhsil. Mədəniyyət. İncəsənət. Bakı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2000,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88-93 s.</w:t>
            </w:r>
          </w:p>
        </w:tc>
      </w:tr>
      <w:tr w:rsidR="0048791A" w:rsidRPr="00B9370B" w14:paraId="1B7F5B94" w14:textId="77777777" w:rsidTr="00853E33">
        <w:tc>
          <w:tcPr>
            <w:tcW w:w="416" w:type="dxa"/>
          </w:tcPr>
          <w:p w14:paraId="0975F6FF" w14:textId="766C6EDF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7" w:type="dxa"/>
          </w:tcPr>
          <w:p w14:paraId="0D91553A" w14:textId="7907850E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Məhərrəmova İ.E.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F.Əmirovun “Ulduz” romansı. “Musiqi dünyası”  jurnalı, Bakı, 2000, 122-124s.</w:t>
            </w:r>
          </w:p>
        </w:tc>
      </w:tr>
      <w:tr w:rsidR="0048791A" w:rsidRPr="00B9370B" w14:paraId="63D8B458" w14:textId="77777777" w:rsidTr="00853E33">
        <w:tc>
          <w:tcPr>
            <w:tcW w:w="416" w:type="dxa"/>
          </w:tcPr>
          <w:p w14:paraId="02A5539C" w14:textId="775AA1AD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57" w:type="dxa"/>
          </w:tcPr>
          <w:p w14:paraId="1B854C9C" w14:textId="63ECDB0C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Məhərrəmova İ.E.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F.Əmirovun əsərlərinin milli üslub keyfiyyətləri F.Əmirovun əsərlərinin milli üslub keyfiyyətləri. Azərbaycan milli musiqisinin tədqiqi problemləri (Elmi məqalələr toplusu) №4</w:t>
            </w:r>
            <w:r w:rsidR="005D10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 Bakı, Elm, 2001, </w:t>
            </w:r>
            <w:r w:rsidRPr="008905CA">
              <w:rPr>
                <w:rFonts w:ascii="Times New Roman" w:hAnsi="Times New Roman" w:cs="Times New Roman"/>
                <w:sz w:val="20"/>
                <w:szCs w:val="20"/>
              </w:rPr>
              <w:t>238-241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</w:p>
        </w:tc>
      </w:tr>
      <w:tr w:rsidR="0048791A" w:rsidRPr="00B9370B" w14:paraId="1B691120" w14:textId="77777777" w:rsidTr="00853E33">
        <w:tc>
          <w:tcPr>
            <w:tcW w:w="416" w:type="dxa"/>
          </w:tcPr>
          <w:p w14:paraId="1EC8B381" w14:textId="7AF0C2B7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57" w:type="dxa"/>
          </w:tcPr>
          <w:p w14:paraId="149B0DB2" w14:textId="4FE03943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F.Əmirovun yaradıcılığının üslub xüsusiyyətləri və onun formalaşma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sında milli-xalq yaradıcılığının rolu. “Musiqi dünyası”  jurnalı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3-4 Bakı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200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1,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98-102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791A" w:rsidRPr="00B9370B" w14:paraId="6E1A6DFC" w14:textId="77777777" w:rsidTr="00853E33">
        <w:tc>
          <w:tcPr>
            <w:tcW w:w="416" w:type="dxa"/>
          </w:tcPr>
          <w:p w14:paraId="13D62568" w14:textId="7A57B964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7" w:type="dxa"/>
          </w:tcPr>
          <w:p w14:paraId="1965B697" w14:textId="2A8A0967" w:rsidR="0048791A" w:rsidRPr="005D4016" w:rsidRDefault="00D05C04" w:rsidP="00D05C0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F.Əmirovun yaradıcılığının üslub xüsusiyyətləri və onun formalaşma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sında milli-xalq yaradıcılığının rolu.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(ardı) </w:t>
            </w:r>
            <w:r w:rsidR="0048791A" w:rsidRPr="005D4016">
              <w:rPr>
                <w:rFonts w:ascii="Times New Roman" w:hAnsi="Times New Roman" w:cs="Times New Roman"/>
                <w:sz w:val="20"/>
                <w:szCs w:val="20"/>
              </w:rPr>
              <w:t>“Musiqi dünyası”  jurnalı №1-2, Bakı,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791A" w:rsidRPr="005D4016">
              <w:rPr>
                <w:rFonts w:ascii="Times New Roman" w:hAnsi="Times New Roman" w:cs="Times New Roman"/>
                <w:sz w:val="20"/>
                <w:szCs w:val="20"/>
              </w:rPr>
              <w:t>, 94-102 s.</w:t>
            </w:r>
          </w:p>
        </w:tc>
      </w:tr>
      <w:tr w:rsidR="0048791A" w:rsidRPr="00B9370B" w14:paraId="1C9D0817" w14:textId="77777777" w:rsidTr="00853E33">
        <w:tc>
          <w:tcPr>
            <w:tcW w:w="416" w:type="dxa"/>
          </w:tcPr>
          <w:p w14:paraId="0FFD8D7F" w14:textId="74123829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57" w:type="dxa"/>
          </w:tcPr>
          <w:p w14:paraId="0D29EE06" w14:textId="4A8DABA8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F.Əmirovun simfonik muğamlarının bəzi üslub xüsusiyyətləri. “Musiqi dünyası”  jurnalı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3-4 Bakı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2002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117-121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</w:p>
        </w:tc>
      </w:tr>
      <w:tr w:rsidR="0048791A" w:rsidRPr="00B9370B" w14:paraId="366CFC04" w14:textId="77777777" w:rsidTr="00853E33">
        <w:tc>
          <w:tcPr>
            <w:tcW w:w="416" w:type="dxa"/>
          </w:tcPr>
          <w:p w14:paraId="3DD43080" w14:textId="2299C2E7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57" w:type="dxa"/>
          </w:tcPr>
          <w:p w14:paraId="105560BD" w14:textId="6EFAD15E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F.Əmirovun “Nizami” simfoniyasının bəzi üslub keyfiyyətləri haqqında. Azərbaycan Respublikası Təhsil Nazirliyi. Bakı Musiqi Akademiyası, “Bəstəkar və zaman” Bakı, 2003, 116-119s. </w:t>
            </w:r>
          </w:p>
        </w:tc>
      </w:tr>
      <w:tr w:rsidR="0048791A" w:rsidRPr="00B9370B" w14:paraId="3175E3DD" w14:textId="77777777" w:rsidTr="00853E33">
        <w:tc>
          <w:tcPr>
            <w:tcW w:w="416" w:type="dxa"/>
          </w:tcPr>
          <w:p w14:paraId="43FA5164" w14:textId="709B9876" w:rsidR="0048791A" w:rsidRPr="005D4016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57" w:type="dxa"/>
          </w:tcPr>
          <w:p w14:paraId="75113D9F" w14:textId="0331CFF9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Стилистические особенности музы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кального языка не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которых вокаль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ных произведений Ф.Амирова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. Azərbaycan Respublikası Təhsil Nazirliyi. Bakı Musiqi Akademiyası, “Bəstəkar və zaman” Bakı, 2003, 119-126s. </w:t>
            </w:r>
          </w:p>
        </w:tc>
      </w:tr>
      <w:tr w:rsidR="0048791A" w:rsidRPr="00B9370B" w14:paraId="263DBF94" w14:textId="77777777" w:rsidTr="00853E33">
        <w:tc>
          <w:tcPr>
            <w:tcW w:w="416" w:type="dxa"/>
          </w:tcPr>
          <w:p w14:paraId="76B1CF54" w14:textId="328C0691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7" w:type="dxa"/>
          </w:tcPr>
          <w:p w14:paraId="1E6BBCFC" w14:textId="75625BDE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Ü.Hacıbəyovun “Şur” və “Çahargah” fantaziyalarında fortepiano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nun rolu. Mədəni-maarif jurnalı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№12,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Bakı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2005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, 6-9s.</w:t>
            </w:r>
          </w:p>
        </w:tc>
      </w:tr>
      <w:tr w:rsidR="0048791A" w:rsidRPr="00B9370B" w14:paraId="1C7EC8AB" w14:textId="77777777" w:rsidTr="00853E33">
        <w:tc>
          <w:tcPr>
            <w:tcW w:w="416" w:type="dxa"/>
          </w:tcPr>
          <w:p w14:paraId="693478AD" w14:textId="202FD459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7" w:type="dxa"/>
          </w:tcPr>
          <w:p w14:paraId="1D0679E3" w14:textId="31E75D2B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Azərbaycanda fortepiano məktəbinin inkişaf tarixi haqqında. Azərbaycan Respublikası Təhsil Nazirliyi. Naxçıvan Dövlət Universiteti, (Elmi əsərlər toplusu) №1 (21),  Naxçıvan, 2007, 237-241s. </w:t>
            </w:r>
          </w:p>
        </w:tc>
      </w:tr>
      <w:tr w:rsidR="0048791A" w:rsidRPr="00B9370B" w14:paraId="28EA3B82" w14:textId="77777777" w:rsidTr="00853E33">
        <w:tc>
          <w:tcPr>
            <w:tcW w:w="416" w:type="dxa"/>
          </w:tcPr>
          <w:p w14:paraId="09F871D5" w14:textId="12FCE4E2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7" w:type="dxa"/>
          </w:tcPr>
          <w:p w14:paraId="1B33AFC1" w14:textId="670206B6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Şərqdə ilk opera. Azərbaycan Respublikası Təhsil Nazirliyi. Naxçıvan Dövlət Universiteti, (Elmi əsərlər toplu su) №4 (24),  Naxçıvan, 2008, 256-260s.</w:t>
            </w:r>
          </w:p>
        </w:tc>
      </w:tr>
      <w:tr w:rsidR="0048791A" w:rsidRPr="00B9370B" w14:paraId="3CAFFD25" w14:textId="77777777" w:rsidTr="00853E33">
        <w:tc>
          <w:tcPr>
            <w:tcW w:w="416" w:type="dxa"/>
          </w:tcPr>
          <w:p w14:paraId="112E9580" w14:textId="1CA4D9E1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7" w:type="dxa"/>
          </w:tcPr>
          <w:p w14:paraId="4329FBDC" w14:textId="681FF7D9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V. Adıgözəlovun 24  prelüd” fortepiano silsiləsində harmonik dilin xüsusiy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yətləri. Azərbaycan Respublikası Təhsil Nazirliyi. Naxçıvan Dövlət Universiteti, (Elmi əsərlər toplusu) №2 (27),  Naxçıvan, 2009, </w:t>
            </w:r>
            <w:r w:rsidRPr="008905CA">
              <w:rPr>
                <w:rFonts w:ascii="Times New Roman" w:hAnsi="Times New Roman" w:cs="Times New Roman"/>
                <w:sz w:val="20"/>
                <w:szCs w:val="20"/>
              </w:rPr>
              <w:t xml:space="preserve">254-259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48791A" w:rsidRPr="00B9370B" w14:paraId="278F42A0" w14:textId="77777777" w:rsidTr="00853E33">
        <w:tc>
          <w:tcPr>
            <w:tcW w:w="416" w:type="dxa"/>
          </w:tcPr>
          <w:p w14:paraId="5F3E2FE1" w14:textId="7C3CF8AF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57" w:type="dxa"/>
          </w:tcPr>
          <w:p w14:paraId="6FBFAE51" w14:textId="393A82AB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C.Hacıyevin yaradıcılığında polifonik üslub. Azərbaycan Respublikası Təhsil Nazirliyi. Naxçıvan Dövlət Universiteti, (Elmi əsərlər toplusu) №1,  Naxçıvan, 2010, </w:t>
            </w:r>
            <w:r w:rsidRPr="008905CA">
              <w:rPr>
                <w:rFonts w:ascii="Times New Roman" w:hAnsi="Times New Roman" w:cs="Times New Roman"/>
                <w:sz w:val="20"/>
                <w:szCs w:val="20"/>
              </w:rPr>
              <w:t>153-155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48791A" w:rsidRPr="00B9370B" w14:paraId="356DD216" w14:textId="77777777" w:rsidTr="00853E33">
        <w:tc>
          <w:tcPr>
            <w:tcW w:w="416" w:type="dxa"/>
          </w:tcPr>
          <w:p w14:paraId="2F2CA470" w14:textId="63C57ACB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57" w:type="dxa"/>
          </w:tcPr>
          <w:p w14:paraId="5EAD3241" w14:textId="342F42F4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Azərbaycanda ilk operaların yaranması və onların milli özünəməxsus xüsusiyyətləri. Azərbaycan Respublikası Təhsil Nazirliyi. Naxçıvan Dövlət Universiteti. Elmi əsərlər(humanita, (elmlər seriyası) №1, Naxçıvan, 2011, </w:t>
            </w:r>
            <w:r w:rsidRPr="008905CA">
              <w:rPr>
                <w:rFonts w:ascii="Times New Roman" w:hAnsi="Times New Roman" w:cs="Times New Roman"/>
                <w:sz w:val="20"/>
                <w:szCs w:val="20"/>
              </w:rPr>
              <w:t>154-157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48791A" w:rsidRPr="00B9370B" w14:paraId="50235E86" w14:textId="77777777" w:rsidTr="00853E33">
        <w:tc>
          <w:tcPr>
            <w:tcW w:w="416" w:type="dxa"/>
          </w:tcPr>
          <w:p w14:paraId="42EFB112" w14:textId="11349942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7" w:type="dxa"/>
          </w:tcPr>
          <w:p w14:paraId="0068D0EA" w14:textId="0A1F9F04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C.Cahangirovun “Azad” operasının musiqi dilinin  xüsusiyyətləri. “Musiqi dünyası”  jurnalı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№3/48,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Bakı,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2011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34-37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48791A" w:rsidRPr="00B9370B" w14:paraId="398005F6" w14:textId="77777777" w:rsidTr="00853E33">
        <w:tc>
          <w:tcPr>
            <w:tcW w:w="416" w:type="dxa"/>
          </w:tcPr>
          <w:p w14:paraId="5E935BAF" w14:textId="4A269983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57" w:type="dxa"/>
          </w:tcPr>
          <w:p w14:paraId="05B52E99" w14:textId="3A9A8EFE" w:rsidR="0048791A" w:rsidRPr="005D4016" w:rsidRDefault="0048791A" w:rsidP="00487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Q.Qarayev və  C.Hacıyevin “Vətən”   operasında musiqi dilinin</w:t>
            </w:r>
          </w:p>
          <w:p w14:paraId="563139B7" w14:textId="0B82F917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xüsusiyyətləri. “Musiqi dünyası”  jurnalı №4/49, Bakı, 2011, 73-75s.</w:t>
            </w:r>
          </w:p>
        </w:tc>
      </w:tr>
      <w:tr w:rsidR="0048791A" w:rsidRPr="00B9370B" w14:paraId="12D6DE1F" w14:textId="77777777" w:rsidTr="00853E33">
        <w:tc>
          <w:tcPr>
            <w:tcW w:w="416" w:type="dxa"/>
          </w:tcPr>
          <w:p w14:paraId="1372E088" w14:textId="26B13AA9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57" w:type="dxa"/>
          </w:tcPr>
          <w:p w14:paraId="391C6EE3" w14:textId="6AC865C4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F.Əmirovun “Sevil” operası – ilk lirik-psixoloji janrlı Azərbaycan operası nümunəsi kimi. AMEA-nın Naxçıvan bölməsi. Xəbərlər. (İctimai və humanitar elmlər seriyası),cild 8 №1, 2013, </w:t>
            </w:r>
            <w:r w:rsidRPr="008905CA">
              <w:rPr>
                <w:rFonts w:ascii="Times New Roman" w:hAnsi="Times New Roman" w:cs="Times New Roman"/>
                <w:sz w:val="20"/>
                <w:szCs w:val="20"/>
              </w:rPr>
              <w:t>275-282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48791A" w:rsidRPr="00B9370B" w14:paraId="70A73298" w14:textId="77777777" w:rsidTr="00853E33">
        <w:tc>
          <w:tcPr>
            <w:tcW w:w="416" w:type="dxa"/>
          </w:tcPr>
          <w:p w14:paraId="311355AD" w14:textId="1ED4B26A" w:rsidR="0048791A" w:rsidRPr="005D4016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57" w:type="dxa"/>
          </w:tcPr>
          <w:p w14:paraId="1B0B0679" w14:textId="77777777" w:rsidR="0048791A" w:rsidRPr="005D4016" w:rsidRDefault="0048791A" w:rsidP="00487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Некоторые наблю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дения о творчес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ком стиле Фикрета Амирова на при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мере оперы «Се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softHyphen/>
              <w:t>виль»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. Azərbaycan Respublikası Təhsil Nazirliyi. Naxçıvan Dövlət </w:t>
            </w:r>
          </w:p>
          <w:p w14:paraId="4DCA9AF3" w14:textId="0549E812" w:rsidR="0048791A" w:rsidRPr="005D4016" w:rsidRDefault="0048791A" w:rsidP="004879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Universiteti. Elmi əsərlər (humanitar elmlər seriyası) №2, Naxçıvan, 2011, 210-213s.</w:t>
            </w:r>
          </w:p>
        </w:tc>
      </w:tr>
      <w:tr w:rsidR="0048791A" w:rsidRPr="00B9370B" w14:paraId="7A5155BA" w14:textId="77777777" w:rsidTr="00853E33">
        <w:tc>
          <w:tcPr>
            <w:tcW w:w="416" w:type="dxa"/>
          </w:tcPr>
          <w:p w14:paraId="478D3777" w14:textId="401ED58F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7" w:type="dxa"/>
          </w:tcPr>
          <w:p w14:paraId="0F95A115" w14:textId="74E622B9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“Sevil” operasının   özünəməxsus xüsusiyyətləri haqqında. Azərbaycan Respublikası Təhsil Nazirliyi. Naxçıvan Dövlət Universiteti. Elmi əsərlər (humanitar elmlər seriyası) №1 (44), Naxçıvan, 2012, </w:t>
            </w:r>
            <w:r w:rsidRPr="008905CA">
              <w:rPr>
                <w:rFonts w:ascii="Times New Roman" w:hAnsi="Times New Roman" w:cs="Times New Roman"/>
                <w:sz w:val="20"/>
                <w:szCs w:val="20"/>
              </w:rPr>
              <w:t>138-142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48791A" w:rsidRPr="00B9370B" w14:paraId="1B217F3A" w14:textId="77777777" w:rsidTr="00853E33">
        <w:tc>
          <w:tcPr>
            <w:tcW w:w="416" w:type="dxa"/>
          </w:tcPr>
          <w:p w14:paraId="6FA74348" w14:textId="14C451DE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7" w:type="dxa"/>
          </w:tcPr>
          <w:p w14:paraId="7ECD0ABA" w14:textId="02F9ABE8" w:rsidR="0048791A" w:rsidRPr="005D4016" w:rsidRDefault="0048791A" w:rsidP="004879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“Şah İsmayıl” operasının üslubu haqqında. Azərbaycan Respublikası Təhsil Nazirliyi.Azərbaycan Milli Konservatoriyası. Konservatoriya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elmi nəşr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№1 (15). 2012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51-55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</w:tc>
      </w:tr>
      <w:tr w:rsidR="0048791A" w:rsidRPr="00B9370B" w14:paraId="74D48D61" w14:textId="77777777" w:rsidTr="00853E33">
        <w:tc>
          <w:tcPr>
            <w:tcW w:w="416" w:type="dxa"/>
          </w:tcPr>
          <w:p w14:paraId="079D26D5" w14:textId="7AB34C39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7" w:type="dxa"/>
          </w:tcPr>
          <w:p w14:paraId="32E77732" w14:textId="52AACBE3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“Gəlin qayası” operasında muğamdan istifadə. Mədəni həyat jurnalı №6 (256), Bakı, 2012, 75-77s.</w:t>
            </w:r>
          </w:p>
        </w:tc>
      </w:tr>
      <w:tr w:rsidR="0048791A" w:rsidRPr="00B9370B" w14:paraId="35AFA5C1" w14:textId="77777777" w:rsidTr="00853E33">
        <w:tc>
          <w:tcPr>
            <w:tcW w:w="416" w:type="dxa"/>
          </w:tcPr>
          <w:p w14:paraId="0B1FDFD3" w14:textId="0FEE388C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7" w:type="dxa"/>
          </w:tcPr>
          <w:p w14:paraId="69512213" w14:textId="77777777" w:rsidR="0048791A" w:rsidRPr="005D4016" w:rsidRDefault="0048791A" w:rsidP="00487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“Sevil” operasının janr və üslubu haqqında. “Musiqi dünyası”  jurnalı </w:t>
            </w:r>
          </w:p>
          <w:p w14:paraId="60DA6709" w14:textId="62F0FBA1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№ 2/51, Bakı, 2012, 41-44s.</w:t>
            </w:r>
          </w:p>
        </w:tc>
      </w:tr>
      <w:tr w:rsidR="0048791A" w:rsidRPr="00B9370B" w14:paraId="59AA1F8C" w14:textId="77777777" w:rsidTr="00853E33">
        <w:tc>
          <w:tcPr>
            <w:tcW w:w="416" w:type="dxa"/>
          </w:tcPr>
          <w:p w14:paraId="48E71C64" w14:textId="2188AC07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57" w:type="dxa"/>
          </w:tcPr>
          <w:p w14:paraId="65391366" w14:textId="026F41F5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İ.Səfərlinin şeirləri Azərbaycan bəstəkarlarının mahnı  yaradıcılığında. Naxçıvan. İctimai-siyasi, ədəbi-bədii, elmi-publisistik jurnal (26), Naxçıvan, 2013, 205-209s.</w:t>
            </w:r>
          </w:p>
        </w:tc>
      </w:tr>
      <w:tr w:rsidR="0048791A" w:rsidRPr="00B9370B" w14:paraId="790F5B6C" w14:textId="77777777" w:rsidTr="00853E33">
        <w:tc>
          <w:tcPr>
            <w:tcW w:w="416" w:type="dxa"/>
          </w:tcPr>
          <w:p w14:paraId="0CBFCFCD" w14:textId="08B1FF2C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57" w:type="dxa"/>
          </w:tcPr>
          <w:p w14:paraId="35939030" w14:textId="1F77F417" w:rsidR="0048791A" w:rsidRPr="005D4016" w:rsidRDefault="0048791A" w:rsidP="004879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C.Cahangirovun “Xanəndənin taleyi” operasının musiqi dili haqqında. “Musiqi dünyası”  jurnalı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1/54,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Bakı,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2013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112-114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48791A" w:rsidRPr="00B9370B" w14:paraId="7FC63E9D" w14:textId="77777777" w:rsidTr="00853E33">
        <w:tc>
          <w:tcPr>
            <w:tcW w:w="416" w:type="dxa"/>
          </w:tcPr>
          <w:p w14:paraId="00AB5A43" w14:textId="4E7D3D10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7" w:type="dxa"/>
          </w:tcPr>
          <w:p w14:paraId="48B26B2B" w14:textId="2638ECDC" w:rsidR="0048791A" w:rsidRPr="005D4016" w:rsidRDefault="0048791A" w:rsidP="004879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F.Əlizadənin “Ağatlı haqqında əfsanə” rok-operasında fərqli janrların sintezi. “Musiqi dünyası”  jurnalı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2/55,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Bakı,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2013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55-57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48791A" w:rsidRPr="00B9370B" w14:paraId="3C653B14" w14:textId="77777777" w:rsidTr="00853E33">
        <w:tc>
          <w:tcPr>
            <w:tcW w:w="416" w:type="dxa"/>
          </w:tcPr>
          <w:p w14:paraId="3BDE825F" w14:textId="4B67CBD9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57" w:type="dxa"/>
          </w:tcPr>
          <w:p w14:paraId="623C3FB7" w14:textId="468769C1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Müasir mövzulu ilk ümumavropa tipli Azərbaycan operası. AMEA-nın Naxçıvan bölməsi. Xəbərlər. (İctimai və humanitar elmlər seriyası), cild 9, №3, 2013, 229-234s.</w:t>
            </w:r>
          </w:p>
        </w:tc>
      </w:tr>
      <w:tr w:rsidR="0048791A" w:rsidRPr="00B9370B" w14:paraId="3CBEE4E8" w14:textId="77777777" w:rsidTr="00853E33">
        <w:tc>
          <w:tcPr>
            <w:tcW w:w="416" w:type="dxa"/>
          </w:tcPr>
          <w:p w14:paraId="2C5752F2" w14:textId="041ADCD2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57" w:type="dxa"/>
          </w:tcPr>
          <w:p w14:paraId="2D15EA01" w14:textId="76ADB9E8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Первая общеевропейская азербайджанская опера Azərbaycan Respublikası Təhsil Nazirliyi. Naxçıvan Dövlət Universiteti. Elmi əsərlər (humanitar elmlər seriyası) №2 (54), Naxçıvan, 2013, 127-133s.</w:t>
            </w:r>
          </w:p>
        </w:tc>
      </w:tr>
      <w:tr w:rsidR="0048791A" w:rsidRPr="00B9370B" w14:paraId="05C5F162" w14:textId="77777777" w:rsidTr="00853E33">
        <w:tc>
          <w:tcPr>
            <w:tcW w:w="416" w:type="dxa"/>
          </w:tcPr>
          <w:p w14:paraId="4004230B" w14:textId="38F838F0" w:rsidR="0048791A" w:rsidRPr="005D4016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357" w:type="dxa"/>
          </w:tcPr>
          <w:p w14:paraId="79C1401F" w14:textId="0FEAF236" w:rsidR="0048791A" w:rsidRPr="005D4016" w:rsidRDefault="0048791A" w:rsidP="004879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V.Adıgözəlovun “Natəvan” operasında janr, üslub, musiqi dilinin bəzi xüsusiyyətləri. “Musiqi dünyası” jurnalı № 4/57, Bakı, 2013, 3-12s. </w:t>
            </w:r>
          </w:p>
        </w:tc>
      </w:tr>
      <w:tr w:rsidR="0048791A" w:rsidRPr="00B9370B" w14:paraId="2644CC88" w14:textId="77777777" w:rsidTr="00853E33">
        <w:tc>
          <w:tcPr>
            <w:tcW w:w="416" w:type="dxa"/>
          </w:tcPr>
          <w:p w14:paraId="1969FF7F" w14:textId="7E1D2DF2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7" w:type="dxa"/>
          </w:tcPr>
          <w:p w14:paraId="127B7BB0" w14:textId="2DC1B1CE" w:rsidR="0048791A" w:rsidRPr="005D4016" w:rsidRDefault="0048791A" w:rsidP="004879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Azərbaycan opera  incəsənətinin inkişaf tarixindən. Elm dünyası. AMEA-nın Rəyasət Heyətinin elmi-kütləvi jurnalı № 01(05), Bakı, 2014, 69-75s.</w:t>
            </w:r>
          </w:p>
        </w:tc>
      </w:tr>
      <w:tr w:rsidR="0048791A" w:rsidRPr="00B9370B" w14:paraId="62516AFA" w14:textId="77777777" w:rsidTr="00853E33">
        <w:tc>
          <w:tcPr>
            <w:tcW w:w="416" w:type="dxa"/>
          </w:tcPr>
          <w:p w14:paraId="26BD3155" w14:textId="6DA3800E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7" w:type="dxa"/>
          </w:tcPr>
          <w:p w14:paraId="431A4838" w14:textId="2003CFA0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F.Əlizadənin “İntizar” operasının janr xüsusiyyətləri. AMEA. Xəbərlər. Humanitar elmlər № 1,  Bakı, 2014, 204-207s.</w:t>
            </w:r>
          </w:p>
        </w:tc>
      </w:tr>
      <w:tr w:rsidR="0048791A" w:rsidRPr="00B9370B" w14:paraId="4664F471" w14:textId="77777777" w:rsidTr="00853E33">
        <w:tc>
          <w:tcPr>
            <w:tcW w:w="416" w:type="dxa"/>
          </w:tcPr>
          <w:p w14:paraId="0B106DD7" w14:textId="75F3372E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7" w:type="dxa"/>
          </w:tcPr>
          <w:p w14:paraId="10527526" w14:textId="03DF863A" w:rsidR="0048791A" w:rsidRPr="005D4016" w:rsidRDefault="0048791A" w:rsidP="0048791A">
            <w:pPr>
              <w:ind w:right="-7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Творчество народа – основа национального своеобразия азербайджанских опер. Azərbaycan Respublikası Təhsil Nazirliyi. Naxçıvan Dövlət Universiteti. Elmi əsərlər (humanitar elmlər seriyası) №1 (57), Naxçıvan, 2014, 143-147s.</w:t>
            </w:r>
          </w:p>
        </w:tc>
      </w:tr>
      <w:tr w:rsidR="0048791A" w:rsidRPr="00B9370B" w14:paraId="42E2DA21" w14:textId="77777777" w:rsidTr="00853E33">
        <w:tc>
          <w:tcPr>
            <w:tcW w:w="416" w:type="dxa"/>
          </w:tcPr>
          <w:p w14:paraId="633F4802" w14:textId="17072609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7" w:type="dxa"/>
          </w:tcPr>
          <w:p w14:paraId="0DBA65DF" w14:textId="0869DE6C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M.Quliyevin “Aldanmış ulduzlar” operasında janr sintezi və ifadə vasitələri axtarışları. AMEA-nın Naxçıvan bölməsi. Xəbərlər. (İctimai və humanitar elmlər seriyası), cild 10, №1, 2014, 269-281s.</w:t>
            </w:r>
          </w:p>
        </w:tc>
      </w:tr>
      <w:tr w:rsidR="0048791A" w:rsidRPr="00B9370B" w14:paraId="2DD54A92" w14:textId="77777777" w:rsidTr="00853E33">
        <w:tc>
          <w:tcPr>
            <w:tcW w:w="416" w:type="dxa"/>
          </w:tcPr>
          <w:p w14:paraId="31CDFEB9" w14:textId="3B493C77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57" w:type="dxa"/>
          </w:tcPr>
          <w:p w14:paraId="46B1CB69" w14:textId="742E8789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“Natəvan” operasında baş  qəhrə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softHyphen/>
              <w:t>man obrazının musiqili xarakteristikası. AMEA. Xəbərlər. Humanitar elmlər №2  Bakı, 2014, 203-211s.</w:t>
            </w:r>
          </w:p>
        </w:tc>
      </w:tr>
      <w:tr w:rsidR="0048791A" w:rsidRPr="00B9370B" w14:paraId="7469D031" w14:textId="77777777" w:rsidTr="00853E33">
        <w:tc>
          <w:tcPr>
            <w:tcW w:w="416" w:type="dxa"/>
          </w:tcPr>
          <w:p w14:paraId="75A93FD4" w14:textId="6229B3AC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57" w:type="dxa"/>
          </w:tcPr>
          <w:p w14:paraId="79029DBA" w14:textId="26B2A660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Azərbaycanda lirik operaların janr müxtəlifliyi. Azərbaycan Respublikası Təhsil Nazirliyi. Naxçıvan Dövlət Universiteti. Elmi əsərlər (humanitar elmlər seriyası) №  5 (61 ), Naxçıvan, 2014, 133-137s.</w:t>
            </w:r>
          </w:p>
        </w:tc>
      </w:tr>
      <w:tr w:rsidR="0048791A" w:rsidRPr="00B9370B" w14:paraId="0D2DB9B3" w14:textId="77777777" w:rsidTr="00853E33">
        <w:tc>
          <w:tcPr>
            <w:tcW w:w="416" w:type="dxa"/>
          </w:tcPr>
          <w:p w14:paraId="373D163B" w14:textId="1C7E100F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7" w:type="dxa"/>
          </w:tcPr>
          <w:p w14:paraId="3D8AB425" w14:textId="15837A05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İ.Məmmədovun alleqorik janrlı “Tülkü və Alabaş” operasının səciyyəvi xüsusiyyətləri. Az. Resp.Təhsil Nazirliyi. NDU. Elmi əsərlər (humanitar elmlər seriyası)  №1(66 ), Naxçıvan, 2015, 127-134s. </w:t>
            </w:r>
          </w:p>
        </w:tc>
      </w:tr>
      <w:tr w:rsidR="0048791A" w:rsidRPr="00B9370B" w14:paraId="17E94937" w14:textId="77777777" w:rsidTr="00853E33">
        <w:tc>
          <w:tcPr>
            <w:tcW w:w="416" w:type="dxa"/>
          </w:tcPr>
          <w:p w14:paraId="031AC1E3" w14:textId="0C376307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57" w:type="dxa"/>
          </w:tcPr>
          <w:p w14:paraId="348CC834" w14:textId="13BCD201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Yeni bədii keyfiyyətli muğam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softHyphen/>
              <w:t>operası ənənələri. AMEA. Xəbərlər. Humanitar elmlər № 1 Bakı, 2015, 219-227s.</w:t>
            </w:r>
          </w:p>
        </w:tc>
      </w:tr>
      <w:tr w:rsidR="0048791A" w:rsidRPr="00B9370B" w14:paraId="2809F793" w14:textId="77777777" w:rsidTr="00853E33">
        <w:tc>
          <w:tcPr>
            <w:tcW w:w="416" w:type="dxa"/>
          </w:tcPr>
          <w:p w14:paraId="0FE670D0" w14:textId="51179863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57" w:type="dxa"/>
          </w:tcPr>
          <w:p w14:paraId="168283E0" w14:textId="55081958" w:rsidR="0048791A" w:rsidRPr="005D4016" w:rsidRDefault="0048791A" w:rsidP="004879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V.Adıgözəlov yaradıcılığının janr müxtəlifliyi. Az.Resp.Təhsil Nazirliyi. NDU. Elmi əsərlər (humanitar elmlər seriyası) №5 (70), Naxçıvan, 2015, 135-138s.</w:t>
            </w:r>
          </w:p>
        </w:tc>
      </w:tr>
      <w:tr w:rsidR="0048791A" w:rsidRPr="00B9370B" w14:paraId="1EC1F98D" w14:textId="77777777" w:rsidTr="00853E33">
        <w:tc>
          <w:tcPr>
            <w:tcW w:w="416" w:type="dxa"/>
          </w:tcPr>
          <w:p w14:paraId="2F6CB5A7" w14:textId="0E34E40C" w:rsidR="0048791A" w:rsidRPr="005D4016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8357" w:type="dxa"/>
          </w:tcPr>
          <w:p w14:paraId="78819870" w14:textId="37040AD1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“Vaqif”operası lirik-dramatik janrın yeni nümunəsi kimi. AMEA-nın “Xəbərlər”i. Humanitar elmlər seriyası №1, Bakı 2017, 227-233s.</w:t>
            </w:r>
          </w:p>
        </w:tc>
      </w:tr>
      <w:tr w:rsidR="0048791A" w:rsidRPr="00B9370B" w14:paraId="2FE64BAA" w14:textId="77777777" w:rsidTr="00853E33">
        <w:tc>
          <w:tcPr>
            <w:tcW w:w="416" w:type="dxa"/>
          </w:tcPr>
          <w:p w14:paraId="3C10A29E" w14:textId="6699053D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7" w:type="dxa"/>
          </w:tcPr>
          <w:p w14:paraId="7BDA62BD" w14:textId="3410964E" w:rsidR="0048791A" w:rsidRPr="005D4016" w:rsidRDefault="0048791A" w:rsidP="004879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Məhərrəmova İ.E.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Respublikasında fəaliyyət göstərən bəstəkarların</w:t>
            </w:r>
          </w:p>
          <w:p w14:paraId="653B52D9" w14:textId="5B0DB10B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fortepiano yaradıcılığında konsert janrı. Az.Resp.Təhsil Nazirliyi. NDU. Elmi əsərlər (humanitar elmlər seriyası) №5 (94), Naxçıvan, 2018, 114-119 s.</w:t>
            </w:r>
          </w:p>
        </w:tc>
      </w:tr>
      <w:tr w:rsidR="0048791A" w:rsidRPr="00B9370B" w14:paraId="52440AAA" w14:textId="77777777" w:rsidTr="00853E33">
        <w:tc>
          <w:tcPr>
            <w:tcW w:w="416" w:type="dxa"/>
          </w:tcPr>
          <w:p w14:paraId="7010F012" w14:textId="7B8D96E3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7" w:type="dxa"/>
          </w:tcPr>
          <w:p w14:paraId="54D6DF5E" w14:textId="4CB37DAB" w:rsidR="0048791A" w:rsidRPr="005D4016" w:rsidRDefault="0048791A" w:rsidP="004879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Avropa musiqi mədəniyyəti kon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tekstində milli opera irsinə nəzər. AMEA-nın Naxçıvan bölməsi Axtarışlar cild 11, №3, 2019, 83-91 s. </w:t>
            </w:r>
          </w:p>
        </w:tc>
      </w:tr>
      <w:tr w:rsidR="0048791A" w:rsidRPr="00B9370B" w14:paraId="3841875C" w14:textId="77777777" w:rsidTr="00853E33">
        <w:tc>
          <w:tcPr>
            <w:tcW w:w="416" w:type="dxa"/>
          </w:tcPr>
          <w:p w14:paraId="2DD9835C" w14:textId="69822E74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7" w:type="dxa"/>
          </w:tcPr>
          <w:p w14:paraId="0C912B94" w14:textId="5C2F5D0D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Xəyyam Mirzəzadənin fortepiano məcmuələri. AMEA-nın Naxçıvan bölməsi Axtarışlar cild 11, №3, 2020, 91-98s.</w:t>
            </w:r>
          </w:p>
        </w:tc>
      </w:tr>
      <w:tr w:rsidR="0048791A" w:rsidRPr="00B9370B" w14:paraId="798D0657" w14:textId="77777777" w:rsidTr="00853E33">
        <w:tc>
          <w:tcPr>
            <w:tcW w:w="416" w:type="dxa"/>
          </w:tcPr>
          <w:p w14:paraId="16151103" w14:textId="38F09DC7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7" w:type="dxa"/>
          </w:tcPr>
          <w:p w14:paraId="413A6DA4" w14:textId="2924FAA8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Специфические особенности азербайджанских опер. </w:t>
            </w:r>
            <w:bookmarkStart w:id="1" w:name="_Hlk54016582"/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Az.Resp.Təhsil Nazirliyi. NDU. Elmi əsərlər II cild (humanitar elmlər seriyası) № 1(102), Naxçıvan, 2020</w:t>
            </w:r>
            <w:bookmarkEnd w:id="1"/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, 107-111 s.</w:t>
            </w:r>
          </w:p>
        </w:tc>
      </w:tr>
      <w:tr w:rsidR="0048791A" w:rsidRPr="00B9370B" w14:paraId="66065E4E" w14:textId="77777777" w:rsidTr="00853E33">
        <w:tc>
          <w:tcPr>
            <w:tcW w:w="416" w:type="dxa"/>
          </w:tcPr>
          <w:p w14:paraId="77013856" w14:textId="4C531AFD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57" w:type="dxa"/>
          </w:tcPr>
          <w:p w14:paraId="04DB2425" w14:textId="2DE7808B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Албанская рапсодия. Az.Resp.Təhsil Nazirliyi. NDU. Elmi əsərlər II cild (humanitar elmlər seriyası) № 4(105), Naxçıvan, 2020, 211-214s. </w:t>
            </w:r>
          </w:p>
        </w:tc>
      </w:tr>
      <w:tr w:rsidR="0048791A" w:rsidRPr="00B9370B" w14:paraId="4540AF4D" w14:textId="77777777" w:rsidTr="00853E33">
        <w:tc>
          <w:tcPr>
            <w:tcW w:w="416" w:type="dxa"/>
          </w:tcPr>
          <w:p w14:paraId="084E183D" w14:textId="31154569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57" w:type="dxa"/>
          </w:tcPr>
          <w:p w14:paraId="37049123" w14:textId="4FD7D7FD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Bəstəkar F.Hüseynovun fortepiano üçün Sonatinasında orijinal janr                                                               əlamətləri.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AMEA-nın Naxçıvan bölməsi Axtarışlar cild 15, №2, 2021, </w:t>
            </w: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791A" w:rsidRPr="00B9370B" w14:paraId="5BD96DAD" w14:textId="77777777" w:rsidTr="00853E33">
        <w:tc>
          <w:tcPr>
            <w:tcW w:w="416" w:type="dxa"/>
          </w:tcPr>
          <w:p w14:paraId="21403AA6" w14:textId="6B6B0250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7" w:type="dxa"/>
          </w:tcPr>
          <w:p w14:paraId="3816C03B" w14:textId="05BF5CF1" w:rsidR="0048791A" w:rsidRPr="005D4016" w:rsidRDefault="0048791A" w:rsidP="0048791A">
            <w:pPr>
              <w:ind w:right="-2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Bəstəkar V.Allahverdiyev və onun “Ömür yolu”. AMEA-nın Naxçıvan bölməsi Axtarışlar cild 15 №3 (41), 2021, 84-88s.</w:t>
            </w:r>
          </w:p>
        </w:tc>
      </w:tr>
      <w:tr w:rsidR="0048791A" w:rsidRPr="00B9370B" w14:paraId="671D98CB" w14:textId="77777777" w:rsidTr="00853E33">
        <w:tc>
          <w:tcPr>
            <w:tcW w:w="416" w:type="dxa"/>
          </w:tcPr>
          <w:p w14:paraId="6EC4D90F" w14:textId="79D38FF0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57" w:type="dxa"/>
          </w:tcPr>
          <w:p w14:paraId="10C816C1" w14:textId="2E070160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XX əsrin əvvəllərində milli musiqi üslubu.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Az.Resp.Təhsil Nazirliyi. NDU. Elmi əsərlər (humanitar elmlər seriyası) № 1 (110), Naxçıvan, 2021, 173-180s.</w:t>
            </w:r>
          </w:p>
        </w:tc>
      </w:tr>
      <w:tr w:rsidR="0048791A" w:rsidRPr="00B9370B" w14:paraId="3B23F2B6" w14:textId="77777777" w:rsidTr="00853E33">
        <w:tc>
          <w:tcPr>
            <w:tcW w:w="416" w:type="dxa"/>
          </w:tcPr>
          <w:p w14:paraId="32A4DE7C" w14:textId="492F87B9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57" w:type="dxa"/>
          </w:tcPr>
          <w:p w14:paraId="79F806A5" w14:textId="01D27096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XX əsrin 30-cu illərində Azər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baycan bəstə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kar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larının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yara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</w:rPr>
              <w:t>dı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dıcılıq üslubu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 xml:space="preserve">nun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formalaşması.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AMEA-nın Naxçıvan bölməsi Axtarışlar cild 16 №2, 2022, 98-106s. </w:t>
            </w:r>
          </w:p>
        </w:tc>
      </w:tr>
      <w:tr w:rsidR="0048791A" w:rsidRPr="00B9370B" w14:paraId="75B45356" w14:textId="77777777" w:rsidTr="00853E33">
        <w:tc>
          <w:tcPr>
            <w:tcW w:w="416" w:type="dxa"/>
          </w:tcPr>
          <w:p w14:paraId="709890E4" w14:textId="474EC4DD" w:rsidR="0048791A" w:rsidRPr="005D4016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357" w:type="dxa"/>
          </w:tcPr>
          <w:p w14:paraId="27FB7B42" w14:textId="4216843A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Концерт для фортепиано с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оркестром Вагифа Мустафазаде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. Az.Resp.Təhsil Nazirliyi. NDU. Elmi əsərlər (Humanitar elmlər seriyası) № 1 (114), Naxçıvan, 2022, 142-147s.</w:t>
            </w:r>
          </w:p>
        </w:tc>
      </w:tr>
      <w:tr w:rsidR="0048791A" w:rsidRPr="00B9370B" w14:paraId="6EAB1D8D" w14:textId="77777777" w:rsidTr="00853E33">
        <w:tc>
          <w:tcPr>
            <w:tcW w:w="416" w:type="dxa"/>
          </w:tcPr>
          <w:p w14:paraId="73AF2673" w14:textId="2DB332B4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7" w:type="dxa"/>
          </w:tcPr>
          <w:p w14:paraId="2163045D" w14:textId="0BB05EF7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F.Əmirovun fortepiano əsərlərində musiqi dilinin xüsusiyyətləri.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Az.Resp.Təhsil Nazirliyi. NDU. Elmi əsərlər (İctimai və humanitar elmlər seriyası) № 5 (118), Naxçıvan, 2022, 151-157s.</w:t>
            </w:r>
          </w:p>
        </w:tc>
      </w:tr>
      <w:tr w:rsidR="0048791A" w:rsidRPr="00B9370B" w14:paraId="284E7C81" w14:textId="77777777" w:rsidTr="00853E33">
        <w:tc>
          <w:tcPr>
            <w:tcW w:w="416" w:type="dxa"/>
          </w:tcPr>
          <w:p w14:paraId="70D6AEAD" w14:textId="5AAA1291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7" w:type="dxa"/>
          </w:tcPr>
          <w:p w14:paraId="76F82273" w14:textId="6DACE731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1941-1945-ci illər Azərbaycan bəstəkarlarının yaradıcılıq üslubunun inkişafında yeni mərhələ kimi.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AMEA-nın Naxçıvan bölməsi. Elmi əsərlər (İctimai və humanitar elmlər seriyası). Cild 19 № 1. Tusi, Naxçıvan, 2023, 195-201s.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48791A" w:rsidRPr="00B9370B" w14:paraId="094F9635" w14:textId="77777777" w:rsidTr="00853E33">
        <w:tc>
          <w:tcPr>
            <w:tcW w:w="416" w:type="dxa"/>
          </w:tcPr>
          <w:p w14:paraId="502C2893" w14:textId="4532A2DC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7" w:type="dxa"/>
          </w:tcPr>
          <w:p w14:paraId="491D6F9C" w14:textId="25DD3B9D" w:rsidR="0048791A" w:rsidRPr="005D4016" w:rsidRDefault="0048791A" w:rsidP="006F646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eastAsia="Segoe UI" w:hAnsi="Times New Roman" w:cs="Times New Roman"/>
                <w:bCs/>
                <w:sz w:val="20"/>
                <w:szCs w:val="20"/>
              </w:rPr>
              <w:t>Milli bəstəkarlarımızın yaradıcılıgında  Naxçıvan mövzusu.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AMEA-nın Naxçıvan bölməsi. Elmi əsərlər (İctimai və humanitar elmlə</w:t>
            </w:r>
            <w:r w:rsidR="006F6466">
              <w:rPr>
                <w:rFonts w:ascii="Times New Roman" w:hAnsi="Times New Roman" w:cs="Times New Roman"/>
                <w:sz w:val="20"/>
                <w:szCs w:val="20"/>
              </w:rPr>
              <w:t xml:space="preserve">r seriyası). Cild 19 № 1,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Naxçıvan, 2023, 260-269s.</w:t>
            </w:r>
          </w:p>
        </w:tc>
      </w:tr>
      <w:tr w:rsidR="006F6466" w:rsidRPr="00B9370B" w14:paraId="24BAC9BD" w14:textId="77777777" w:rsidTr="00853E33">
        <w:tc>
          <w:tcPr>
            <w:tcW w:w="416" w:type="dxa"/>
          </w:tcPr>
          <w:p w14:paraId="1CC40DEC" w14:textId="429E9F3F" w:rsidR="006F6466" w:rsidRPr="005D4016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357" w:type="dxa"/>
          </w:tcPr>
          <w:p w14:paraId="2856CB1C" w14:textId="4668EDE3" w:rsidR="006F6466" w:rsidRPr="005D4016" w:rsidRDefault="006F6466" w:rsidP="006F6466">
            <w:pPr>
              <w:ind w:right="-17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Məhərrəmova İ.E</w:t>
            </w:r>
            <w:r w:rsidRPr="006F64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6F6466">
              <w:rPr>
                <w:rFonts w:ascii="Times New Roman" w:hAnsi="Times New Roman" w:cs="Times New Roman"/>
                <w:bCs/>
                <w:sz w:val="20"/>
                <w:szCs w:val="20"/>
              </w:rPr>
              <w:t>XX əsrin 50-60-cı illəri Azərbaycan bəstəkarlarının yaradıcılıq üslubunda yeni təmayüllər.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MEA-nın Naxçıvan bölməsi.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Axtarışlar jurnalı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Cild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(47)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Tusi, Naxçıvan, 2023,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95-102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5D4016" w:rsidRPr="00B9370B" w14:paraId="4A77297C" w14:textId="77777777" w:rsidTr="00853E33">
        <w:tc>
          <w:tcPr>
            <w:tcW w:w="416" w:type="dxa"/>
          </w:tcPr>
          <w:p w14:paraId="7322E53F" w14:textId="4EC64C3D" w:rsidR="005D4016" w:rsidRPr="005D4016" w:rsidRDefault="00BC0A63" w:rsidP="00294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357" w:type="dxa"/>
          </w:tcPr>
          <w:p w14:paraId="1CC19B7F" w14:textId="30B84DAB" w:rsidR="005D4016" w:rsidRPr="005D4016" w:rsidRDefault="005D4016" w:rsidP="005D4016">
            <w:pPr>
              <w:ind w:right="-17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27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27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Üzeyir Hacıbəyli və Müslüm Maqomayevin yaradıcılıq üslubunun formalaşmasında xalq musiqisinin rolu. </w:t>
            </w:r>
            <w:r w:rsidRPr="005D27D8">
              <w:rPr>
                <w:rFonts w:ascii="Times New Roman" w:hAnsi="Times New Roman" w:cs="Times New Roman"/>
                <w:sz w:val="20"/>
                <w:szCs w:val="20"/>
              </w:rPr>
              <w:t>AMEA-nın Naxçıvan bölməsi Axtarışlar jurnalı, 2024</w:t>
            </w:r>
            <w:r w:rsidRPr="005D27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D401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 </w:t>
            </w:r>
          </w:p>
        </w:tc>
      </w:tr>
      <w:tr w:rsidR="0048791A" w:rsidRPr="00B9370B" w14:paraId="276C1FA7" w14:textId="77777777" w:rsidTr="00152DC0">
        <w:tc>
          <w:tcPr>
            <w:tcW w:w="8773" w:type="dxa"/>
            <w:gridSpan w:val="2"/>
          </w:tcPr>
          <w:p w14:paraId="2F47FD45" w14:textId="77777777" w:rsidR="00294434" w:rsidRDefault="00294434" w:rsidP="0048791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67957E4B" w14:textId="77777777" w:rsidR="0048791A" w:rsidRDefault="0048791A" w:rsidP="0048791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14:paraId="7FE8F781" w14:textId="28ADD16D" w:rsidR="00294434" w:rsidRPr="005D4016" w:rsidRDefault="00294434" w:rsidP="0048791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48791A" w:rsidRPr="00B9370B" w14:paraId="2E216826" w14:textId="77777777" w:rsidTr="00853E33">
        <w:trPr>
          <w:trHeight w:val="615"/>
        </w:trPr>
        <w:tc>
          <w:tcPr>
            <w:tcW w:w="416" w:type="dxa"/>
          </w:tcPr>
          <w:p w14:paraId="7A071305" w14:textId="29ED7F47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57" w:type="dxa"/>
          </w:tcPr>
          <w:p w14:paraId="7C71A059" w14:textId="5A996C12" w:rsidR="0048791A" w:rsidRPr="005D4016" w:rsidRDefault="0048791A" w:rsidP="00487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F.Əmirovun simfonik muğamları. Aspirantların və gənc tədqiqatçıların VII Respublika elmi konfransının tezisləri. Bakı,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2001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, 351-353</w:t>
            </w:r>
          </w:p>
        </w:tc>
      </w:tr>
      <w:tr w:rsidR="0048791A" w:rsidRPr="00B9370B" w14:paraId="38A1FCE7" w14:textId="77777777" w:rsidTr="00853E33">
        <w:tc>
          <w:tcPr>
            <w:tcW w:w="416" w:type="dxa"/>
          </w:tcPr>
          <w:p w14:paraId="52A55059" w14:textId="6EA5E47E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7" w:type="dxa"/>
          </w:tcPr>
          <w:p w14:paraId="7564D73C" w14:textId="316C3D0A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Naxçıvanda operetta. II Beynəlxalq simpoziumun materialları Türkiyə, 2012, 571-574s.</w:t>
            </w:r>
          </w:p>
        </w:tc>
      </w:tr>
      <w:tr w:rsidR="0048791A" w:rsidRPr="00B9370B" w14:paraId="7F1E3C52" w14:textId="77777777" w:rsidTr="00853E33">
        <w:tc>
          <w:tcPr>
            <w:tcW w:w="416" w:type="dxa"/>
          </w:tcPr>
          <w:p w14:paraId="396FF72B" w14:textId="23F269E7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57" w:type="dxa"/>
          </w:tcPr>
          <w:p w14:paraId="5B163C90" w14:textId="195245A4" w:rsidR="0048791A" w:rsidRPr="005D4016" w:rsidRDefault="0048791A" w:rsidP="00487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Магеррамова И.Е.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Нетрадиционные (мугамные) азербайджанские оперы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Материалы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VI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Международной научно-практической конференции. Невинномысск, 2013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, 606-610s.</w:t>
            </w:r>
          </w:p>
        </w:tc>
      </w:tr>
      <w:tr w:rsidR="0048791A" w:rsidRPr="00B9370B" w14:paraId="10FFCC1E" w14:textId="77777777" w:rsidTr="00853E33">
        <w:tc>
          <w:tcPr>
            <w:tcW w:w="416" w:type="dxa"/>
          </w:tcPr>
          <w:p w14:paraId="45FD1817" w14:textId="0954108E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57" w:type="dxa"/>
          </w:tcPr>
          <w:p w14:paraId="1991FF67" w14:textId="5EE1C06F" w:rsidR="0048791A" w:rsidRPr="005D4016" w:rsidRDefault="0048791A" w:rsidP="00487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Azərbaycan operalarında tarixilik və müasirlik. Beynəlxalq konfransın materialları, Naxçıvan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2013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, 106s.</w:t>
            </w:r>
          </w:p>
        </w:tc>
      </w:tr>
      <w:tr w:rsidR="0048791A" w:rsidRPr="00B9370B" w14:paraId="3709D548" w14:textId="77777777" w:rsidTr="00853E33">
        <w:tc>
          <w:tcPr>
            <w:tcW w:w="416" w:type="dxa"/>
          </w:tcPr>
          <w:p w14:paraId="40464921" w14:textId="3A286179" w:rsidR="0048791A" w:rsidRPr="005D4016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357" w:type="dxa"/>
          </w:tcPr>
          <w:p w14:paraId="674401E6" w14:textId="02DC2B38" w:rsidR="0048791A" w:rsidRPr="005D4016" w:rsidRDefault="0048791A" w:rsidP="0048791A">
            <w:pPr>
              <w:spacing w:line="276" w:lineRule="auto"/>
              <w:ind w:right="-5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Магеррамова И.Е.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Опера в Азербайджане. Материалы II Международной научной конференции.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Польша, Варшава,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2013, 198-199s.</w:t>
            </w:r>
          </w:p>
        </w:tc>
      </w:tr>
      <w:tr w:rsidR="0048791A" w:rsidRPr="00B9370B" w14:paraId="229224D0" w14:textId="77777777" w:rsidTr="00853E33">
        <w:tc>
          <w:tcPr>
            <w:tcW w:w="416" w:type="dxa"/>
          </w:tcPr>
          <w:p w14:paraId="0F48073F" w14:textId="6405FE0D" w:rsidR="0048791A" w:rsidRPr="005D4016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357" w:type="dxa"/>
          </w:tcPr>
          <w:p w14:paraId="594AB86D" w14:textId="20C2FE48" w:rsidR="0048791A" w:rsidRPr="005D4016" w:rsidRDefault="0048791A" w:rsidP="0048791A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8905CA">
              <w:rPr>
                <w:rFonts w:ascii="Times New Roman" w:hAnsi="Times New Roman"/>
                <w:b/>
                <w:bCs/>
                <w:sz w:val="20"/>
                <w:szCs w:val="20"/>
                <w:lang w:val="az-Latn-AZ"/>
              </w:rPr>
              <w:t xml:space="preserve">Məhərrəmova İ.E. </w:t>
            </w:r>
            <w:r w:rsidRPr="005D4016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“</w:t>
            </w:r>
            <w:r w:rsidRPr="005D4016">
              <w:rPr>
                <w:rFonts w:ascii="Times New Roman" w:hAnsi="Times New Roman"/>
                <w:sz w:val="20"/>
                <w:szCs w:val="20"/>
                <w:lang w:val="az-Latn-AZ"/>
              </w:rPr>
              <w:t>Azərbaycanda tarixi-qəhrəman</w:t>
            </w:r>
            <w:r w:rsidRPr="005D4016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lıq opera janrının zirvəsi. Gənc alimlərin II Beynəlxalq elmi konfransı. Gəncə Dövlət Univer</w:t>
            </w:r>
            <w:r w:rsidRPr="005D4016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si</w:t>
            </w:r>
            <w:r w:rsidRPr="005D4016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te</w:t>
            </w:r>
            <w:r w:rsidRPr="005D4016">
              <w:rPr>
                <w:rFonts w:ascii="Times New Roman" w:hAnsi="Times New Roman"/>
                <w:sz w:val="20"/>
                <w:szCs w:val="20"/>
                <w:lang w:val="az-Latn-AZ"/>
              </w:rPr>
              <w:softHyphen/>
              <w:t>ti,  26-27 oktyabr 2017, 306-309s.</w:t>
            </w:r>
          </w:p>
        </w:tc>
      </w:tr>
      <w:tr w:rsidR="0048791A" w:rsidRPr="00B9370B" w14:paraId="0701B047" w14:textId="77777777" w:rsidTr="00853E33">
        <w:tc>
          <w:tcPr>
            <w:tcW w:w="416" w:type="dxa"/>
          </w:tcPr>
          <w:p w14:paraId="5B9AF2AA" w14:textId="1BA2B1DB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7" w:type="dxa"/>
          </w:tcPr>
          <w:p w14:paraId="625C38F3" w14:textId="6776286E" w:rsidR="0048791A" w:rsidRPr="005D4016" w:rsidRDefault="0048791A" w:rsidP="0048791A">
            <w:pPr>
              <w:pStyle w:val="ListeParagr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8905CA">
              <w:rPr>
                <w:rFonts w:ascii="Times New Roman" w:hAnsi="Times New Roman"/>
                <w:b/>
                <w:bCs/>
                <w:sz w:val="20"/>
                <w:szCs w:val="20"/>
                <w:lang w:val="az-Latn-AZ"/>
              </w:rPr>
              <w:t xml:space="preserve">Meherremova İ.E. </w:t>
            </w:r>
            <w:r w:rsidRPr="005D4016">
              <w:rPr>
                <w:rFonts w:ascii="Times New Roman" w:hAnsi="Times New Roman"/>
                <w:sz w:val="20"/>
                <w:szCs w:val="20"/>
                <w:lang w:val="az-Latn-AZ"/>
              </w:rPr>
              <w:t>Bəstəkar Y.Xəlilovun fortepiano və simfonik orkestr üçün Konserti. VI Uluslararası müzik və dans kongresi. Konfrans materialları. Türkiyə, Alanya, 2020,  224-235s.</w:t>
            </w:r>
          </w:p>
        </w:tc>
      </w:tr>
      <w:tr w:rsidR="0048791A" w:rsidRPr="00B9370B" w14:paraId="4716FEBB" w14:textId="77777777" w:rsidTr="00853E33">
        <w:tc>
          <w:tcPr>
            <w:tcW w:w="416" w:type="dxa"/>
          </w:tcPr>
          <w:p w14:paraId="66D439C8" w14:textId="1A8317A9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7" w:type="dxa"/>
          </w:tcPr>
          <w:p w14:paraId="76B98B04" w14:textId="560B0C5C" w:rsidR="0048791A" w:rsidRPr="005D4016" w:rsidRDefault="0048791A" w:rsidP="00487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Meherremova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Bəstəkar Y.Xəlilovun fortepiano və simfonik orkestr üçün Konserti. VI Uluslararası müzik və dans kongresi. Konfrans materialları. Türkiyə, Alanya, 2020, 63-64s.</w:t>
            </w: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8791A" w:rsidRPr="00B9370B" w14:paraId="3F92A06A" w14:textId="77777777" w:rsidTr="00853E33">
        <w:tc>
          <w:tcPr>
            <w:tcW w:w="416" w:type="dxa"/>
          </w:tcPr>
          <w:p w14:paraId="48EB9F30" w14:textId="6031C984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7" w:type="dxa"/>
          </w:tcPr>
          <w:p w14:paraId="1246C224" w14:textId="415C4CBA" w:rsidR="0048791A" w:rsidRPr="005D4016" w:rsidRDefault="0048791A" w:rsidP="00487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7E0CF6"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ə</w:t>
            </w: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 w:rsidR="007E0CF6"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ə</w:t>
            </w: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rr</w:t>
            </w:r>
            <w:r w:rsidR="007E0CF6"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ə</w:t>
            </w: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mova İ.E. 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Cahangir Cahangırovun irihəcmli əsərlərində səciyyəvi keyfiyyətlərin təcəssümü.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VII Uluslararası müzik və dans kongresi. Özet kitapçığı. Türkiyə, Alanya, 2021, 89s.</w:t>
            </w:r>
          </w:p>
        </w:tc>
      </w:tr>
      <w:tr w:rsidR="0048791A" w:rsidRPr="00B9370B" w14:paraId="707DFA9D" w14:textId="77777777" w:rsidTr="00853E33">
        <w:tc>
          <w:tcPr>
            <w:tcW w:w="416" w:type="dxa"/>
          </w:tcPr>
          <w:p w14:paraId="58372386" w14:textId="10A0864E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57" w:type="dxa"/>
          </w:tcPr>
          <w:p w14:paraId="565AB27B" w14:textId="04B288C4" w:rsidR="0048791A" w:rsidRPr="005D4016" w:rsidRDefault="0048791A" w:rsidP="00487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7E0CF6"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ə</w:t>
            </w: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 w:rsidR="007E0CF6"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ə</w:t>
            </w: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rr</w:t>
            </w:r>
            <w:r w:rsidR="007E0CF6"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ə</w:t>
            </w: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mova İ.E. 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Cahangir Cahangırovun irihəcmli əsərlərində səciyyəvi keyfiyyətlərin təcəssümü.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VII Uluslararası müzik və dans kongresi. Özet kitapçığı. Türkiyə, Alanya, 2021, 280-285s.</w:t>
            </w:r>
          </w:p>
        </w:tc>
      </w:tr>
      <w:tr w:rsidR="0048791A" w:rsidRPr="00B9370B" w14:paraId="34A51817" w14:textId="77777777" w:rsidTr="00853E33">
        <w:tc>
          <w:tcPr>
            <w:tcW w:w="416" w:type="dxa"/>
          </w:tcPr>
          <w:p w14:paraId="6BB8FE08" w14:textId="1D9CDFA2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57" w:type="dxa"/>
          </w:tcPr>
          <w:p w14:paraId="32F679A2" w14:textId="61732CA3" w:rsidR="0048791A" w:rsidRPr="005D4016" w:rsidRDefault="0048791A" w:rsidP="004879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7E0CF6"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ə</w:t>
            </w: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 w:rsidR="007E0CF6"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ə</w:t>
            </w: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rr</w:t>
            </w:r>
            <w:r w:rsidR="007E0CF6"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ə</w:t>
            </w: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mova İ.E. 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Azərbaycan fortepiano musiqisi milli fortepiano ifaçılığı sənəti ilə qarşılıqlı vəhdətdə.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The XXVIII International Scientific Sympozium “Qarabağ – Dünyam mənim”. Amsterdam / Holland, 2022, Konfrans materialları,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145-147s.</w:t>
            </w: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8791A" w:rsidRPr="00B9370B" w14:paraId="663EFE27" w14:textId="77777777" w:rsidTr="00853E33">
        <w:tc>
          <w:tcPr>
            <w:tcW w:w="416" w:type="dxa"/>
          </w:tcPr>
          <w:p w14:paraId="4D47C677" w14:textId="677AC54A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7" w:type="dxa"/>
          </w:tcPr>
          <w:p w14:paraId="55959341" w14:textId="1D4558F0" w:rsidR="0048791A" w:rsidRPr="005D4016" w:rsidRDefault="0048791A" w:rsidP="0048791A">
            <w:pPr>
              <w:ind w:right="3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Azərbaycanda </w:t>
            </w:r>
            <w:r w:rsidRPr="005D40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multikulturalizm ənənələrinin formalaşmasında milli musiqinin rolu. </w:t>
            </w:r>
            <w:r w:rsidRPr="005D401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Bakı Musiqi Akademiyası. “ Ənənəvi və klassik dəyərlər multikultural mühitdə”  beynəlxalq fənlərarası elmi-praktik konfransın materialları. Bakı,   6-7 dekabr 2022, 243-251s.</w:t>
            </w:r>
          </w:p>
        </w:tc>
      </w:tr>
      <w:tr w:rsidR="007E0CF6" w:rsidRPr="00B9370B" w14:paraId="720216A8" w14:textId="77777777" w:rsidTr="00853E33">
        <w:tc>
          <w:tcPr>
            <w:tcW w:w="416" w:type="dxa"/>
          </w:tcPr>
          <w:p w14:paraId="429F694F" w14:textId="5EEBA0E5" w:rsidR="007E0CF6" w:rsidRPr="005D4016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357" w:type="dxa"/>
          </w:tcPr>
          <w:p w14:paraId="7897C8DF" w14:textId="67956375" w:rsidR="007E0CF6" w:rsidRPr="005D4016" w:rsidRDefault="007E0CF6" w:rsidP="007E0CF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27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27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Qərbi Azərbaycan aşıqlarının poeziyası bəstəkar yaradıcılığında, NDU, </w:t>
            </w:r>
            <w:r w:rsidRPr="005D27D8">
              <w:rPr>
                <w:rFonts w:ascii="Times New Roman" w:hAnsi="Times New Roman" w:cs="Times New Roman"/>
                <w:sz w:val="20"/>
                <w:szCs w:val="20"/>
              </w:rPr>
              <w:t>21-22 iyun, 2024</w:t>
            </w:r>
          </w:p>
        </w:tc>
      </w:tr>
      <w:tr w:rsidR="0048791A" w:rsidRPr="00B9370B" w14:paraId="2C5025D7" w14:textId="77777777" w:rsidTr="00152DC0">
        <w:tc>
          <w:tcPr>
            <w:tcW w:w="8773" w:type="dxa"/>
            <w:gridSpan w:val="2"/>
          </w:tcPr>
          <w:p w14:paraId="3A2B3C54" w14:textId="77777777" w:rsidR="00294434" w:rsidRDefault="00294434" w:rsidP="0048791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125381F8" w14:textId="4FE3AE94" w:rsidR="0048791A" w:rsidRDefault="005D27D8" w:rsidP="0048791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</w:t>
            </w:r>
            <w:r w:rsidR="0048791A" w:rsidRPr="005D401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  <w:p w14:paraId="1A0426C5" w14:textId="45B7E078" w:rsidR="00294434" w:rsidRPr="005D4016" w:rsidRDefault="00294434" w:rsidP="0048791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91A" w:rsidRPr="00B9370B" w14:paraId="56D3BA27" w14:textId="77777777" w:rsidTr="00853E33">
        <w:tc>
          <w:tcPr>
            <w:tcW w:w="416" w:type="dxa"/>
          </w:tcPr>
          <w:p w14:paraId="19C86D85" w14:textId="706C626D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57" w:type="dxa"/>
          </w:tcPr>
          <w:p w14:paraId="391E3493" w14:textId="472D6DEA" w:rsidR="0048791A" w:rsidRPr="005D4016" w:rsidRDefault="0048791A" w:rsidP="00487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Məhərrəmova İ.E.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Azərbaycan opera sənətinin nəzəri problemləri. “Elm və təhsil” nəşriyyatı, Bakı, 2014, 340s.</w:t>
            </w:r>
          </w:p>
        </w:tc>
      </w:tr>
      <w:tr w:rsidR="0048791A" w:rsidRPr="00B9370B" w14:paraId="0C6427CE" w14:textId="77777777" w:rsidTr="00853E33">
        <w:tc>
          <w:tcPr>
            <w:tcW w:w="416" w:type="dxa"/>
          </w:tcPr>
          <w:p w14:paraId="13994057" w14:textId="03B1C0EC" w:rsidR="0048791A" w:rsidRPr="005D4016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357" w:type="dxa"/>
          </w:tcPr>
          <w:p w14:paraId="7945F8BB" w14:textId="3890962F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Fikrət Əmirov və Azərbaycan musiqisi. Əcəmi nəşriyyatı. Naxçıvan, 2022, 168s.  </w:t>
            </w:r>
          </w:p>
        </w:tc>
      </w:tr>
      <w:tr w:rsidR="0048791A" w:rsidRPr="00B9370B" w14:paraId="5A5626FF" w14:textId="77777777" w:rsidTr="00152DC0">
        <w:tc>
          <w:tcPr>
            <w:tcW w:w="8773" w:type="dxa"/>
            <w:gridSpan w:val="2"/>
          </w:tcPr>
          <w:p w14:paraId="79AB8FC8" w14:textId="77777777" w:rsidR="00294434" w:rsidRDefault="00294434" w:rsidP="0048791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5B23D483" w14:textId="3CB3401E" w:rsidR="0048791A" w:rsidRDefault="005D27D8" w:rsidP="0048791A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</w:t>
            </w:r>
            <w:r w:rsidR="0048791A" w:rsidRPr="005D401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  <w:p w14:paraId="46843E48" w14:textId="77777777" w:rsidR="00294434" w:rsidRPr="005D4016" w:rsidRDefault="00294434" w:rsidP="0048791A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91A" w:rsidRPr="00B9370B" w14:paraId="77EBBD78" w14:textId="77777777" w:rsidTr="00853E33">
        <w:tc>
          <w:tcPr>
            <w:tcW w:w="416" w:type="dxa"/>
          </w:tcPr>
          <w:p w14:paraId="3622F27C" w14:textId="7F1059E8" w:rsidR="0048791A" w:rsidRPr="005D4016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357" w:type="dxa"/>
          </w:tcPr>
          <w:p w14:paraId="75BD3D76" w14:textId="1B45AC1B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V.Adıgözəlov “Fortepiano ilə simfonik orkestr üçün 1</w:t>
            </w:r>
            <w:r w:rsidRPr="008905C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li Konsert”, metodik vəsait, </w:t>
            </w:r>
            <w:r w:rsidR="00FF79E2" w:rsidRPr="005D401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NDU, Qeyrət nəşriyyatı,</w:t>
            </w:r>
            <w:r w:rsidR="00FF79E2"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Naxçıvan, 2007, 17s.  </w:t>
            </w:r>
          </w:p>
        </w:tc>
      </w:tr>
      <w:tr w:rsidR="0048791A" w:rsidRPr="00B9370B" w14:paraId="4A9C2BD7" w14:textId="77777777" w:rsidTr="00853E33">
        <w:tc>
          <w:tcPr>
            <w:tcW w:w="416" w:type="dxa"/>
          </w:tcPr>
          <w:p w14:paraId="29D08A20" w14:textId="4F16BC0D" w:rsidR="0048791A" w:rsidRPr="005D4016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357" w:type="dxa"/>
          </w:tcPr>
          <w:p w14:paraId="404FA5E5" w14:textId="19B9EB12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A.Əlizadənin Fis dur Sonatası, metodik vəsait, </w:t>
            </w:r>
            <w:r w:rsidR="00FF79E2" w:rsidRPr="005D401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NDU, Qeyrət nəşriyyatı,</w:t>
            </w:r>
            <w:r w:rsidR="00FF79E2"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Naxçıvan, 2007, 13s.  </w:t>
            </w:r>
          </w:p>
        </w:tc>
      </w:tr>
      <w:tr w:rsidR="0048791A" w:rsidRPr="00FF79E2" w14:paraId="739E228A" w14:textId="77777777" w:rsidTr="00853E33">
        <w:tc>
          <w:tcPr>
            <w:tcW w:w="416" w:type="dxa"/>
          </w:tcPr>
          <w:p w14:paraId="644AB54A" w14:textId="49A66482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7" w:type="dxa"/>
          </w:tcPr>
          <w:p w14:paraId="2119BE16" w14:textId="5F91AD5B" w:rsidR="0048791A" w:rsidRPr="005D4016" w:rsidRDefault="0048791A" w:rsidP="0048791A">
            <w:pPr>
              <w:pStyle w:val="ListParagraph"/>
              <w:tabs>
                <w:tab w:val="left" w:pos="476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T.Quliyevin  fortepiano işləmələri,</w:t>
            </w:r>
            <w:r w:rsidR="00294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metodik vəsait, </w:t>
            </w:r>
            <w:r w:rsidR="00FF79E2" w:rsidRPr="005D401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NDU, Qeyrət nəşriyyatı,</w:t>
            </w:r>
            <w:r w:rsidR="00FF79E2"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Naxçıvan, 2009, 15s.  </w:t>
            </w:r>
          </w:p>
        </w:tc>
      </w:tr>
      <w:tr w:rsidR="0048791A" w:rsidRPr="00FF79E2" w14:paraId="2E20655C" w14:textId="77777777" w:rsidTr="00853E33">
        <w:tc>
          <w:tcPr>
            <w:tcW w:w="416" w:type="dxa"/>
          </w:tcPr>
          <w:p w14:paraId="149FEC17" w14:textId="08E4EE5C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7" w:type="dxa"/>
          </w:tcPr>
          <w:p w14:paraId="5630EDD2" w14:textId="625DB3F5" w:rsidR="0048791A" w:rsidRPr="005D4016" w:rsidRDefault="0048791A" w:rsidP="0048791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Azərbaycan musiqi tarixi, fənn proqramı, </w:t>
            </w:r>
            <w:r w:rsidR="00FF79E2" w:rsidRPr="005D401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NDU, Qeyrət nəşriyyatı,</w:t>
            </w:r>
            <w:r w:rsidR="00FF79E2"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Naxçıvan, 2024,</w:t>
            </w:r>
            <w:r w:rsidR="00FF79E2"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20s.</w:t>
            </w:r>
          </w:p>
        </w:tc>
      </w:tr>
      <w:tr w:rsidR="0048791A" w:rsidRPr="00FF79E2" w14:paraId="6ABFFBA1" w14:textId="77777777" w:rsidTr="00853E33">
        <w:tc>
          <w:tcPr>
            <w:tcW w:w="416" w:type="dxa"/>
          </w:tcPr>
          <w:p w14:paraId="2BDD4C9F" w14:textId="76D2EEE2" w:rsidR="0048791A" w:rsidRPr="005D4016" w:rsidRDefault="00F11CD7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C0A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57" w:type="dxa"/>
          </w:tcPr>
          <w:p w14:paraId="63D12D33" w14:textId="0F8339DD" w:rsidR="0048791A" w:rsidRPr="005D4016" w:rsidRDefault="0048791A" w:rsidP="0048791A">
            <w:pPr>
              <w:pStyle w:val="ListParagraph"/>
              <w:tabs>
                <w:tab w:val="center" w:pos="4074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Azərbaycan bəstəkarlıq məktəbi,</w:t>
            </w:r>
            <w:r w:rsidR="00294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fənn proqramı, </w:t>
            </w:r>
            <w:r w:rsidR="00FF79E2" w:rsidRPr="005D401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NDU, Qeyrət nəşriyyatı,</w:t>
            </w:r>
            <w:r w:rsidR="00FF79E2"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016">
              <w:rPr>
                <w:rFonts w:ascii="Times New Roman" w:hAnsi="Times New Roman" w:cs="Times New Roman"/>
                <w:sz w:val="20"/>
                <w:szCs w:val="20"/>
              </w:rPr>
              <w:t>Naxçıvan, 2024,</w:t>
            </w:r>
            <w:r w:rsidR="00FF79E2" w:rsidRPr="005D4016">
              <w:rPr>
                <w:rFonts w:ascii="Times New Roman" w:hAnsi="Times New Roman" w:cs="Times New Roman"/>
                <w:sz w:val="20"/>
                <w:szCs w:val="20"/>
              </w:rPr>
              <w:t xml:space="preserve"> 17s.</w:t>
            </w:r>
          </w:p>
        </w:tc>
      </w:tr>
      <w:tr w:rsidR="005D4016" w:rsidRPr="00FF79E2" w14:paraId="5AD9B371" w14:textId="77777777" w:rsidTr="00853E33">
        <w:tc>
          <w:tcPr>
            <w:tcW w:w="416" w:type="dxa"/>
          </w:tcPr>
          <w:p w14:paraId="63273176" w14:textId="0643B339" w:rsidR="005D4016" w:rsidRPr="005D4016" w:rsidRDefault="00BC0A63" w:rsidP="00F11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357" w:type="dxa"/>
          </w:tcPr>
          <w:p w14:paraId="71A17A32" w14:textId="7CB094E9" w:rsidR="005D4016" w:rsidRPr="006F6466" w:rsidRDefault="005D4016" w:rsidP="0048791A">
            <w:pPr>
              <w:pStyle w:val="ListParagraph"/>
              <w:tabs>
                <w:tab w:val="center" w:pos="4074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64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Məhərrəmova İ.E. </w:t>
            </w:r>
            <w:r w:rsidRPr="006F6466">
              <w:rPr>
                <w:rFonts w:ascii="Times New Roman" w:hAnsi="Times New Roman" w:cs="Times New Roman"/>
                <w:sz w:val="20"/>
                <w:szCs w:val="20"/>
              </w:rPr>
              <w:t xml:space="preserve">Azərbaycan musiqi tarixi, fənn proqramı (magistr pilləsi), </w:t>
            </w:r>
            <w:r w:rsidRPr="006F6466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NDU, Qeyrət nəşriyyatı,</w:t>
            </w:r>
            <w:r w:rsidRPr="006F6466">
              <w:rPr>
                <w:rFonts w:ascii="Times New Roman" w:hAnsi="Times New Roman" w:cs="Times New Roman"/>
                <w:sz w:val="20"/>
                <w:szCs w:val="20"/>
              </w:rPr>
              <w:t xml:space="preserve"> Naxçıvan, 2024,</w:t>
            </w:r>
            <w:r w:rsidR="00306FF6">
              <w:rPr>
                <w:rFonts w:ascii="Times New Roman" w:hAnsi="Times New Roman" w:cs="Times New Roman"/>
                <w:sz w:val="20"/>
                <w:szCs w:val="20"/>
              </w:rPr>
              <w:t xml:space="preserve"> 20s</w:t>
            </w:r>
          </w:p>
        </w:tc>
      </w:tr>
    </w:tbl>
    <w:p w14:paraId="6225443A" w14:textId="77777777" w:rsidR="00AA1DC1" w:rsidRPr="00FF79E2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4AB73EC2" w14:textId="77777777" w:rsidR="00AA1DC1" w:rsidRPr="00B9370B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B9370B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72EF8292" w14:textId="77777777" w:rsidR="00AA1DC1" w:rsidRPr="00B9370B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69712308" w14:textId="77777777" w:rsidR="00AA1DC1" w:rsidRPr="00B9370B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B9370B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3459DDD2" w14:textId="77777777" w:rsidR="00950AA6" w:rsidRPr="00B9370B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B9370B" w14:paraId="43054CF8" w14:textId="77777777" w:rsidTr="00152DC0">
        <w:tc>
          <w:tcPr>
            <w:tcW w:w="4378" w:type="dxa"/>
          </w:tcPr>
          <w:p w14:paraId="769F9B0D" w14:textId="77777777" w:rsidR="00AA1DC1" w:rsidRPr="00B9370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B9370B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640C32CA" w14:textId="77777777" w:rsidR="00AA1DC1" w:rsidRPr="00B9370B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B9370B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B9370B" w14:paraId="4FCDF620" w14:textId="77777777" w:rsidTr="00152DC0">
        <w:tc>
          <w:tcPr>
            <w:tcW w:w="4378" w:type="dxa"/>
          </w:tcPr>
          <w:p w14:paraId="3D669AEA" w14:textId="50552479" w:rsidR="00AA1DC1" w:rsidRPr="00B9370B" w:rsidRDefault="00C01B0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01B06">
              <w:rPr>
                <w:rFonts w:ascii="Times New Roman" w:hAnsi="Times New Roman" w:cs="Times New Roman"/>
              </w:rPr>
              <w:t>2012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AA1DC1" w:rsidRPr="00B9370B">
              <w:rPr>
                <w:rFonts w:ascii="Times New Roman" w:hAnsi="Times New Roman" w:cs="Times New Roman"/>
              </w:rPr>
              <w:t>davam edir</w:t>
            </w:r>
          </w:p>
          <w:p w14:paraId="2451CE2A" w14:textId="18CDCC19" w:rsidR="00AA1DC1" w:rsidRPr="00B9370B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  <w:b/>
              </w:rPr>
              <w:t>Naxçıvan Dövlət Universiteti Elmi Əsərlər Jurnalı</w:t>
            </w:r>
            <w:r w:rsidRPr="00B9370B">
              <w:rPr>
                <w:rFonts w:ascii="Times New Roman" w:hAnsi="Times New Roman" w:cs="Times New Roman"/>
              </w:rPr>
              <w:t xml:space="preserve"> redak</w:t>
            </w:r>
            <w:r w:rsidR="00D63DB0" w:rsidRPr="00B9370B">
              <w:rPr>
                <w:rFonts w:ascii="Times New Roman" w:hAnsi="Times New Roman" w:cs="Times New Roman"/>
              </w:rPr>
              <w:t>siya heyətinin üzvü</w:t>
            </w:r>
          </w:p>
          <w:p w14:paraId="715EDBD9" w14:textId="77777777" w:rsidR="00E9083A" w:rsidRPr="00B9370B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0382E669" w14:textId="36195AC4" w:rsidR="00AA1DC1" w:rsidRPr="00B9370B" w:rsidRDefault="004F215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1DC1" w:rsidRPr="00B9370B" w14:paraId="6B803FF4" w14:textId="77777777" w:rsidTr="00152DC0">
        <w:tc>
          <w:tcPr>
            <w:tcW w:w="4378" w:type="dxa"/>
          </w:tcPr>
          <w:p w14:paraId="2B681B5E" w14:textId="1DA80A4F" w:rsidR="00AA1DC1" w:rsidRPr="00B9370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D27D8">
              <w:rPr>
                <w:rFonts w:ascii="Times New Roman" w:hAnsi="Times New Roman" w:cs="Times New Roman"/>
              </w:rPr>
              <w:t>2021</w:t>
            </w:r>
            <w:r w:rsidRPr="00B9370B">
              <w:rPr>
                <w:rFonts w:ascii="Times New Roman" w:hAnsi="Times New Roman" w:cs="Times New Roman"/>
              </w:rPr>
              <w:t>-</w:t>
            </w:r>
            <w:r w:rsidR="006424E1">
              <w:rPr>
                <w:rFonts w:ascii="Times New Roman" w:hAnsi="Times New Roman" w:cs="Times New Roman"/>
              </w:rPr>
              <w:t xml:space="preserve"> </w:t>
            </w:r>
            <w:r w:rsidRPr="00B9370B">
              <w:rPr>
                <w:rFonts w:ascii="Times New Roman" w:hAnsi="Times New Roman" w:cs="Times New Roman"/>
              </w:rPr>
              <w:t>davam edir</w:t>
            </w:r>
            <w:r w:rsidR="00C01B06">
              <w:rPr>
                <w:rFonts w:ascii="Times New Roman" w:hAnsi="Times New Roman" w:cs="Times New Roman"/>
              </w:rPr>
              <w:t xml:space="preserve"> </w:t>
            </w:r>
          </w:p>
          <w:p w14:paraId="53EEB4A5" w14:textId="0D759584" w:rsidR="00AA1DC1" w:rsidRPr="00B9370B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B9370B">
              <w:rPr>
                <w:rFonts w:ascii="Times New Roman" w:hAnsi="Times New Roman" w:cs="Times New Roman"/>
                <w:b/>
              </w:rPr>
              <w:t>A</w:t>
            </w:r>
            <w:r w:rsidR="00D63DB0" w:rsidRPr="00B9370B">
              <w:rPr>
                <w:rFonts w:ascii="Times New Roman" w:hAnsi="Times New Roman" w:cs="Times New Roman"/>
                <w:b/>
              </w:rPr>
              <w:t xml:space="preserve">MEA-nın Naxçıvan Bölməsi </w:t>
            </w:r>
          </w:p>
          <w:p w14:paraId="0795136F" w14:textId="4954EF73" w:rsidR="00AA1DC1" w:rsidRPr="00B9370B" w:rsidRDefault="00D63DB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9370B">
              <w:rPr>
                <w:rFonts w:ascii="Times New Roman" w:hAnsi="Times New Roman" w:cs="Times New Roman"/>
              </w:rPr>
              <w:t>r</w:t>
            </w:r>
            <w:r w:rsidR="00AA1DC1" w:rsidRPr="00B9370B">
              <w:rPr>
                <w:rFonts w:ascii="Times New Roman" w:hAnsi="Times New Roman" w:cs="Times New Roman"/>
              </w:rPr>
              <w:t>edaksiya heyətinin üzvü</w:t>
            </w:r>
          </w:p>
        </w:tc>
        <w:tc>
          <w:tcPr>
            <w:tcW w:w="4395" w:type="dxa"/>
          </w:tcPr>
          <w:p w14:paraId="7D17359A" w14:textId="77777777" w:rsidR="00E9083A" w:rsidRPr="00B9370B" w:rsidRDefault="00E9083A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  <w:sz w:val="8"/>
              </w:rPr>
            </w:pPr>
          </w:p>
          <w:p w14:paraId="3881ED7A" w14:textId="05BBF250" w:rsidR="00AA1DC1" w:rsidRPr="00B9370B" w:rsidRDefault="004F2150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8EED93C" w14:textId="77777777" w:rsidR="00950AA6" w:rsidRPr="00B9370B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5ECC851" w14:textId="77777777" w:rsidR="00AA1DC1" w:rsidRPr="00B9370B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B9370B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D63DB0" w:rsidRPr="00B9370B" w14:paraId="67DB0815" w14:textId="77777777" w:rsidTr="00152DC0">
        <w:tc>
          <w:tcPr>
            <w:tcW w:w="2110" w:type="dxa"/>
          </w:tcPr>
          <w:p w14:paraId="67CD735C" w14:textId="77777777" w:rsidR="00D63DB0" w:rsidRPr="00B9370B" w:rsidRDefault="00D63DB0" w:rsidP="00D63DB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70B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4FCF8981" w14:textId="2E75B23A" w:rsidR="00D63DB0" w:rsidRPr="00B9370B" w:rsidRDefault="00FF21E5" w:rsidP="00D63DB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7" w:history="1">
              <w:r w:rsidR="00D63DB0" w:rsidRPr="00B9370B">
                <w:rPr>
                  <w:rStyle w:val="Hyperlink"/>
                  <w:rFonts w:ascii="Times New Roman" w:hAnsi="Times New Roman" w:cs="Times New Roman"/>
                  <w:sz w:val="20"/>
                </w:rPr>
                <w:t>inaramaharramova</w:t>
              </w:r>
              <w:r w:rsidR="00D63DB0" w:rsidRPr="00B9370B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D63DB0" w:rsidRPr="00B9370B" w14:paraId="3A49D545" w14:textId="77777777" w:rsidTr="00152DC0">
        <w:tc>
          <w:tcPr>
            <w:tcW w:w="2110" w:type="dxa"/>
          </w:tcPr>
          <w:p w14:paraId="58D1EEE2" w14:textId="77777777" w:rsidR="00D63DB0" w:rsidRPr="00B9370B" w:rsidRDefault="00D63DB0" w:rsidP="00D63DB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70B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08C64B77" w14:textId="51FE188E" w:rsidR="00D63DB0" w:rsidRPr="00B9370B" w:rsidRDefault="00FF21E5" w:rsidP="00D63DB0">
            <w:pPr>
              <w:rPr>
                <w:rFonts w:ascii="Times New Roman" w:hAnsi="Times New Roman" w:cs="Times New Roman"/>
                <w:sz w:val="20"/>
              </w:rPr>
            </w:pPr>
            <w:hyperlink r:id="rId28" w:history="1">
              <w:r w:rsidR="00D63DB0" w:rsidRPr="00B9370B">
                <w:rPr>
                  <w:rStyle w:val="Hyperlink"/>
                  <w:rFonts w:ascii="Times New Roman" w:hAnsi="Times New Roman" w:cs="Times New Roman"/>
                  <w:sz w:val="20"/>
                </w:rPr>
                <w:t>inaramaharramova@mail.ru</w:t>
              </w:r>
            </w:hyperlink>
            <w:r w:rsidR="00D63DB0" w:rsidRPr="00B9370B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9" w:history="1">
              <w:r w:rsidR="00D63DB0" w:rsidRPr="00B9370B">
                <w:rPr>
                  <w:rStyle w:val="Hyperlink"/>
                  <w:rFonts w:ascii="Times New Roman" w:hAnsi="Times New Roman" w:cs="Times New Roman"/>
                  <w:sz w:val="20"/>
                </w:rPr>
                <w:t>inaramaharramova64@gmail.com</w:t>
              </w:r>
            </w:hyperlink>
            <w:r w:rsidR="00D63DB0" w:rsidRPr="00B9370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63DB0" w:rsidRPr="00B9370B" w14:paraId="08C73ED7" w14:textId="77777777" w:rsidTr="00152DC0">
        <w:tc>
          <w:tcPr>
            <w:tcW w:w="2110" w:type="dxa"/>
          </w:tcPr>
          <w:p w14:paraId="3D878505" w14:textId="77777777" w:rsidR="00D63DB0" w:rsidRPr="00B9370B" w:rsidRDefault="00D63DB0" w:rsidP="00D63DB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70B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B9370B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1306D933" w14:textId="59B0B199" w:rsidR="00D63DB0" w:rsidRPr="00B9370B" w:rsidRDefault="008905CA" w:rsidP="00D63DB0">
            <w:pPr>
              <w:rPr>
                <w:rFonts w:ascii="Times New Roman" w:hAnsi="Times New Roman" w:cs="Times New Roman"/>
                <w:sz w:val="20"/>
              </w:rPr>
            </w:pPr>
            <w:r w:rsidRPr="008905CA">
              <w:rPr>
                <w:rFonts w:ascii="Times New Roman" w:hAnsi="Times New Roman" w:cs="Times New Roman"/>
                <w:sz w:val="20"/>
              </w:rPr>
              <w:t>https://ndu.edu.az/inarameherremova</w:t>
            </w:r>
          </w:p>
        </w:tc>
      </w:tr>
      <w:tr w:rsidR="00D63DB0" w:rsidRPr="00B9370B" w14:paraId="51FF74E1" w14:textId="77777777" w:rsidTr="00152DC0">
        <w:tc>
          <w:tcPr>
            <w:tcW w:w="2110" w:type="dxa"/>
          </w:tcPr>
          <w:p w14:paraId="5EC27241" w14:textId="77777777" w:rsidR="00D63DB0" w:rsidRPr="00B9370B" w:rsidRDefault="00D63DB0" w:rsidP="00D63DB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70B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64A611A3" w14:textId="0B1E21F2" w:rsidR="00D63DB0" w:rsidRPr="00B9370B" w:rsidRDefault="00E2666A" w:rsidP="00D63DB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21-40</w:t>
            </w:r>
          </w:p>
        </w:tc>
      </w:tr>
      <w:tr w:rsidR="00D63DB0" w:rsidRPr="00B9370B" w14:paraId="76A6E21A" w14:textId="77777777" w:rsidTr="00152DC0">
        <w:tc>
          <w:tcPr>
            <w:tcW w:w="2110" w:type="dxa"/>
          </w:tcPr>
          <w:p w14:paraId="5033AD56" w14:textId="77777777" w:rsidR="00D63DB0" w:rsidRPr="00B9370B" w:rsidRDefault="00D63DB0" w:rsidP="00D63DB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70B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698D8EA9" w14:textId="7D06E29B" w:rsidR="00D63DB0" w:rsidRPr="00B9370B" w:rsidRDefault="00D63DB0" w:rsidP="00D63DB0">
            <w:pPr>
              <w:rPr>
                <w:rFonts w:ascii="Times New Roman" w:hAnsi="Times New Roman" w:cs="Times New Roman"/>
                <w:sz w:val="20"/>
              </w:rPr>
            </w:pPr>
            <w:r w:rsidRPr="00B9370B">
              <w:rPr>
                <w:rFonts w:ascii="Times New Roman" w:hAnsi="Times New Roman" w:cs="Times New Roman"/>
                <w:sz w:val="20"/>
              </w:rPr>
              <w:t>+994 50</w:t>
            </w:r>
            <w:r w:rsidRPr="00B9370B">
              <w:rPr>
                <w:rFonts w:ascii="Times New Roman" w:hAnsi="Times New Roman" w:cs="Times New Roman"/>
                <w:sz w:val="20"/>
                <w:szCs w:val="20"/>
              </w:rPr>
              <w:t xml:space="preserve"> 2105606</w:t>
            </w:r>
            <w:r w:rsidRPr="00B9370B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D63DB0" w:rsidRPr="00B9370B" w14:paraId="7940BF20" w14:textId="77777777" w:rsidTr="00152DC0">
        <w:tc>
          <w:tcPr>
            <w:tcW w:w="2110" w:type="dxa"/>
          </w:tcPr>
          <w:p w14:paraId="7B3CF12F" w14:textId="77777777" w:rsidR="00D63DB0" w:rsidRPr="00B9370B" w:rsidRDefault="00D63DB0" w:rsidP="00D63DB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9370B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6BFD8E15" w14:textId="3460A056" w:rsidR="00D63DB0" w:rsidRPr="00B9370B" w:rsidRDefault="00D63DB0" w:rsidP="00D63DB0">
            <w:pPr>
              <w:rPr>
                <w:rFonts w:ascii="Times New Roman" w:hAnsi="Times New Roman" w:cs="Times New Roman"/>
                <w:sz w:val="20"/>
              </w:rPr>
            </w:pPr>
            <w:r w:rsidRPr="00B9370B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O</w:t>
            </w:r>
            <w:r w:rsidRPr="00B9370B">
              <w:rPr>
                <w:rFonts w:ascii="Times New Roman" w:hAnsi="Times New Roman" w:cs="Times New Roman"/>
              </w:rPr>
              <w:t>rdubadi küçəsi,</w:t>
            </w:r>
            <w:r w:rsidRPr="00B9370B">
              <w:rPr>
                <w:rFonts w:ascii="Times New Roman" w:hAnsi="Times New Roman" w:cs="Times New Roman"/>
                <w:sz w:val="20"/>
              </w:rPr>
              <w:t xml:space="preserve"> döngə 1, ev 6</w:t>
            </w:r>
          </w:p>
        </w:tc>
      </w:tr>
    </w:tbl>
    <w:p w14:paraId="43F1266F" w14:textId="77777777" w:rsidR="00AA1DC1" w:rsidRPr="00B9370B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55C5B40" w14:textId="77777777" w:rsidR="00AA1DC1" w:rsidRPr="00B9370B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B9370B">
        <w:rPr>
          <w:rFonts w:ascii="Times New Roman" w:hAnsi="Times New Roman" w:cs="Times New Roman"/>
          <w:b/>
          <w:color w:val="0070C0"/>
        </w:rPr>
        <w:t>CV FAYLINI YÜKLƏYİN</w:t>
      </w:r>
    </w:p>
    <w:p w14:paraId="13256172" w14:textId="77777777" w:rsidR="00995F95" w:rsidRPr="000C74F3" w:rsidRDefault="00995F95" w:rsidP="00AA1DC1">
      <w:pPr>
        <w:rPr>
          <w:rFonts w:ascii="Times New Roman" w:hAnsi="Times New Roman" w:cs="Times New Roman"/>
          <w:lang w:val="en-US"/>
        </w:rPr>
      </w:pPr>
    </w:p>
    <w:sectPr w:rsidR="00995F95" w:rsidRPr="000C74F3" w:rsidSect="00D86AE7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407EC"/>
    <w:rsid w:val="000C74F3"/>
    <w:rsid w:val="00103993"/>
    <w:rsid w:val="00105923"/>
    <w:rsid w:val="00152DC0"/>
    <w:rsid w:val="00182558"/>
    <w:rsid w:val="00192415"/>
    <w:rsid w:val="001B5704"/>
    <w:rsid w:val="001F3CA1"/>
    <w:rsid w:val="0022400D"/>
    <w:rsid w:val="00240B8C"/>
    <w:rsid w:val="002545F3"/>
    <w:rsid w:val="00294434"/>
    <w:rsid w:val="002E2B6E"/>
    <w:rsid w:val="00306FF6"/>
    <w:rsid w:val="00314FD3"/>
    <w:rsid w:val="003305C6"/>
    <w:rsid w:val="003549BE"/>
    <w:rsid w:val="0035748B"/>
    <w:rsid w:val="00361238"/>
    <w:rsid w:val="00372940"/>
    <w:rsid w:val="003A43CA"/>
    <w:rsid w:val="003B5ECD"/>
    <w:rsid w:val="003F1005"/>
    <w:rsid w:val="00403152"/>
    <w:rsid w:val="00431D86"/>
    <w:rsid w:val="00454952"/>
    <w:rsid w:val="00465CEF"/>
    <w:rsid w:val="00483818"/>
    <w:rsid w:val="0048791A"/>
    <w:rsid w:val="004A7D15"/>
    <w:rsid w:val="004B7888"/>
    <w:rsid w:val="004C0702"/>
    <w:rsid w:val="004E76E1"/>
    <w:rsid w:val="004F2150"/>
    <w:rsid w:val="0055146C"/>
    <w:rsid w:val="005B7FD1"/>
    <w:rsid w:val="005D1046"/>
    <w:rsid w:val="005D18DB"/>
    <w:rsid w:val="005D27D8"/>
    <w:rsid w:val="005D4016"/>
    <w:rsid w:val="005F0472"/>
    <w:rsid w:val="006424E1"/>
    <w:rsid w:val="00643E92"/>
    <w:rsid w:val="00681903"/>
    <w:rsid w:val="006C6140"/>
    <w:rsid w:val="006F6466"/>
    <w:rsid w:val="00745C21"/>
    <w:rsid w:val="0077623E"/>
    <w:rsid w:val="007B75FE"/>
    <w:rsid w:val="007D0585"/>
    <w:rsid w:val="007E0CF6"/>
    <w:rsid w:val="007F3662"/>
    <w:rsid w:val="00824F76"/>
    <w:rsid w:val="00847CC1"/>
    <w:rsid w:val="00853E33"/>
    <w:rsid w:val="00871443"/>
    <w:rsid w:val="008905CA"/>
    <w:rsid w:val="00904305"/>
    <w:rsid w:val="00943BF1"/>
    <w:rsid w:val="00950AA6"/>
    <w:rsid w:val="00967D0C"/>
    <w:rsid w:val="00976872"/>
    <w:rsid w:val="00995F95"/>
    <w:rsid w:val="009B6B5E"/>
    <w:rsid w:val="00A22F5D"/>
    <w:rsid w:val="00A62CE6"/>
    <w:rsid w:val="00A73EA2"/>
    <w:rsid w:val="00A74857"/>
    <w:rsid w:val="00A87A7B"/>
    <w:rsid w:val="00AA1DC1"/>
    <w:rsid w:val="00AA35BB"/>
    <w:rsid w:val="00AA5F3A"/>
    <w:rsid w:val="00B45402"/>
    <w:rsid w:val="00B55690"/>
    <w:rsid w:val="00B7423D"/>
    <w:rsid w:val="00B9370B"/>
    <w:rsid w:val="00BA363D"/>
    <w:rsid w:val="00BB5B85"/>
    <w:rsid w:val="00BC0A63"/>
    <w:rsid w:val="00BE3F35"/>
    <w:rsid w:val="00C01B06"/>
    <w:rsid w:val="00C53E11"/>
    <w:rsid w:val="00CB3463"/>
    <w:rsid w:val="00CB660F"/>
    <w:rsid w:val="00CB7D5B"/>
    <w:rsid w:val="00CE69E5"/>
    <w:rsid w:val="00D05C04"/>
    <w:rsid w:val="00D63DB0"/>
    <w:rsid w:val="00D86AE7"/>
    <w:rsid w:val="00DC4F86"/>
    <w:rsid w:val="00E0137F"/>
    <w:rsid w:val="00E04999"/>
    <w:rsid w:val="00E2666A"/>
    <w:rsid w:val="00E4300C"/>
    <w:rsid w:val="00E65AE6"/>
    <w:rsid w:val="00E76E36"/>
    <w:rsid w:val="00E9083A"/>
    <w:rsid w:val="00EC3DD0"/>
    <w:rsid w:val="00EC5BE9"/>
    <w:rsid w:val="00EE5FC8"/>
    <w:rsid w:val="00F11CD7"/>
    <w:rsid w:val="00F23C60"/>
    <w:rsid w:val="00F96CF5"/>
    <w:rsid w:val="00FB0B2B"/>
    <w:rsid w:val="00FB78E9"/>
    <w:rsid w:val="00FC69B3"/>
    <w:rsid w:val="00FF21E5"/>
    <w:rsid w:val="00FF2BF5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027E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3E11"/>
    <w:rPr>
      <w:color w:val="605E5C"/>
      <w:shd w:val="clear" w:color="auto" w:fill="E1DFDD"/>
    </w:rPr>
  </w:style>
  <w:style w:type="character" w:customStyle="1" w:styleId="longtext">
    <w:name w:val="long_text"/>
    <w:basedOn w:val="DefaultParagraphFont"/>
    <w:rsid w:val="00454952"/>
  </w:style>
  <w:style w:type="paragraph" w:styleId="Header">
    <w:name w:val="header"/>
    <w:basedOn w:val="Normal"/>
    <w:link w:val="HeaderChar"/>
    <w:uiPriority w:val="99"/>
    <w:semiHidden/>
    <w:unhideWhenUsed/>
    <w:rsid w:val="006C61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C614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DefaultParagraphFont"/>
    <w:rsid w:val="00CB7D5B"/>
  </w:style>
  <w:style w:type="character" w:customStyle="1" w:styleId="4">
    <w:name w:val="Основной текст (4)_"/>
    <w:link w:val="40"/>
    <w:rsid w:val="0048791A"/>
    <w:rPr>
      <w:rFonts w:ascii="Segoe UI" w:eastAsia="Segoe UI" w:hAnsi="Segoe UI" w:cs="Segoe UI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8791A"/>
    <w:pPr>
      <w:widowControl w:val="0"/>
      <w:shd w:val="clear" w:color="auto" w:fill="FFFFFF"/>
      <w:spacing w:after="0" w:line="166" w:lineRule="exact"/>
      <w:ind w:firstLine="200"/>
      <w:jc w:val="both"/>
    </w:pPr>
    <w:rPr>
      <w:rFonts w:ascii="Segoe UI" w:eastAsia="Segoe UI" w:hAnsi="Segoe UI" w:cs="Segoe U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ramaharramova@mail.ru" TargetMode="External"/><Relationship Id="rId13" Type="http://schemas.openxmlformats.org/officeDocument/2006/relationships/hyperlink" Target="https://orcid.org/0000-0003-2892-2974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ndu.edu.az/inarameherremov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mailto:inaramaharramova@ndu.edu.az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inaramaharramova64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215409021" TargetMode="External"/><Relationship Id="rId20" Type="http://schemas.openxmlformats.org/officeDocument/2006/relationships/hyperlink" Target="https://scholar.google.com/citations?user=qlgUjhgAAAAJ&amp;hl=tr" TargetMode="External"/><Relationship Id="rId29" Type="http://schemas.openxmlformats.org/officeDocument/2006/relationships/hyperlink" Target="mailto:inaramaharramova64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inaramaharramova@mail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23" Type="http://schemas.openxmlformats.org/officeDocument/2006/relationships/hyperlink" Target="mailto:inaramaharramova@ndu.edu.az" TargetMode="External"/><Relationship Id="rId28" Type="http://schemas.openxmlformats.org/officeDocument/2006/relationships/hyperlink" Target="mailto:inaramaharramova@mail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webofscience.com/wos/author/record/IAM-6109-202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aramaharramova64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scholar.google.com/citations?user=qlgUjhgAAAAJ&amp;hl=tr" TargetMode="External"/><Relationship Id="rId27" Type="http://schemas.openxmlformats.org/officeDocument/2006/relationships/hyperlink" Target="mailto:inaramaharramova@ndu.edu.az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5</Pages>
  <Words>11904</Words>
  <Characters>6786</Characters>
  <Application>Microsoft Office Word</Application>
  <DocSecurity>0</DocSecurity>
  <Lines>56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Inara Meherremova</cp:lastModifiedBy>
  <cp:revision>56</cp:revision>
  <dcterms:created xsi:type="dcterms:W3CDTF">2024-08-25T17:39:00Z</dcterms:created>
  <dcterms:modified xsi:type="dcterms:W3CDTF">2025-04-03T13:28:00Z</dcterms:modified>
</cp:coreProperties>
</file>