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6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55"/>
        <w:gridCol w:w="2901"/>
        <w:gridCol w:w="1936"/>
        <w:gridCol w:w="1768"/>
      </w:tblGrid>
      <w:tr w:rsidR="005A72F0" w:rsidRPr="002A5787" w:rsidTr="008E7DF0">
        <w:trPr>
          <w:trHeight w:val="2400"/>
        </w:trPr>
        <w:tc>
          <w:tcPr>
            <w:tcW w:w="3455" w:type="dxa"/>
          </w:tcPr>
          <w:p w:rsidR="005A72F0" w:rsidRPr="008E7DF0" w:rsidRDefault="005A72F0" w:rsidP="008E7DF0">
            <w:pPr>
              <w:spacing w:after="0" w:line="240" w:lineRule="auto"/>
              <w:rPr>
                <w:rFonts w:ascii="Times New Roman" w:hAnsi="Times New Roman"/>
                <w:noProof/>
                <w:lang w:val="ru-RU" w:eastAsia="ru-RU"/>
              </w:rPr>
            </w:pPr>
            <w:r w:rsidRPr="00217618">
              <w:rPr>
                <w:rFonts w:ascii="Times New Roman" w:hAnsi="Times New Roman"/>
                <w:noProof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2pt;height:163.5pt">
                  <v:imagedata r:id="rId5" o:title=""/>
                </v:shape>
              </w:pict>
            </w:r>
          </w:p>
        </w:tc>
        <w:tc>
          <w:tcPr>
            <w:tcW w:w="2901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b/>
                <w:color w:val="2F5496"/>
                <w:sz w:val="20"/>
              </w:rPr>
            </w:pPr>
            <w:r>
              <w:rPr>
                <w:rFonts w:ascii="Times New Roman" w:hAnsi="Times New Roman"/>
                <w:b/>
                <w:color w:val="2F5496"/>
                <w:sz w:val="20"/>
              </w:rPr>
              <w:t>Dos.</w:t>
            </w:r>
            <w:r w:rsidRPr="002A5787">
              <w:rPr>
                <w:rFonts w:ascii="Times New Roman" w:hAnsi="Times New Roman"/>
                <w:b/>
                <w:color w:val="2F549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F5496"/>
                <w:sz w:val="20"/>
              </w:rPr>
              <w:t>MAHNUR</w:t>
            </w:r>
            <w:r w:rsidRPr="002A5787">
              <w:rPr>
                <w:rFonts w:ascii="Times New Roman" w:hAnsi="Times New Roman"/>
                <w:b/>
                <w:color w:val="2F5496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olor w:val="2F5496"/>
                <w:sz w:val="20"/>
              </w:rPr>
              <w:t>CƏFƏRLİ</w:t>
            </w: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Müəllim</w:t>
            </w: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i/>
                <w:color w:val="808080"/>
                <w:sz w:val="20"/>
              </w:rPr>
            </w:pPr>
            <w:r>
              <w:rPr>
                <w:noProof/>
                <w:lang w:val="ru-RU" w:eastAsia="ru-RU"/>
              </w:rPr>
              <w:pict>
                <v:shape id="Picture 8" o:spid="_x0000_s1026" type="#_x0000_t75" style="position:absolute;margin-left:1.45pt;margin-top:5.9pt;width:17.2pt;height:17pt;z-index:251658240;visibility:visible">
                  <v:imagedata r:id="rId6" o:title="" croptop="2199f" cropbottom="2266f" cropleft="5981f" cropright="5535f"/>
                  <w10:wrap type="square"/>
                </v:shape>
              </w:pict>
            </w:r>
            <w:r w:rsidRPr="002A5787">
              <w:rPr>
                <w:rFonts w:ascii="Times New Roman" w:hAnsi="Times New Roman"/>
              </w:rPr>
              <w:t xml:space="preserve"> </w:t>
            </w:r>
            <w:hyperlink r:id="rId7" w:history="1">
              <w:r w:rsidRPr="00DD7B6F">
                <w:rPr>
                  <w:rStyle w:val="Hyperlink"/>
                  <w:rFonts w:ascii="Times New Roman" w:hAnsi="Times New Roman"/>
                  <w:i/>
                  <w:sz w:val="20"/>
                </w:rPr>
                <w:t>mahnurceferli@ndu.edu.az</w:t>
              </w:r>
            </w:hyperlink>
          </w:p>
          <w:p w:rsidR="005A72F0" w:rsidRPr="00F3145C" w:rsidRDefault="005A72F0" w:rsidP="008E7DF0">
            <w:pPr>
              <w:spacing w:after="0" w:line="240" w:lineRule="auto"/>
              <w:rPr>
                <w:rFonts w:ascii="Times New Roman" w:hAnsi="Times New Roman"/>
                <w:i/>
                <w:color w:val="808080"/>
                <w:sz w:val="20"/>
                <w:u w:val="single"/>
              </w:rPr>
            </w:pPr>
            <w:r w:rsidRPr="002A5787">
              <w:rPr>
                <w:rFonts w:ascii="Times New Roman" w:hAnsi="Times New Roman"/>
                <w:i/>
                <w:color w:val="808080"/>
                <w:sz w:val="20"/>
              </w:rPr>
              <w:t xml:space="preserve"> </w:t>
            </w:r>
            <w:r w:rsidRPr="00F3145C">
              <w:rPr>
                <w:rFonts w:ascii="Times New Roman" w:hAnsi="Times New Roman"/>
                <w:i/>
                <w:color w:val="808080"/>
                <w:sz w:val="20"/>
                <w:u w:val="single"/>
              </w:rPr>
              <w:t>nes.az.nil</w:t>
            </w:r>
            <w:hyperlink r:id="rId8" w:history="1">
              <w:r w:rsidRPr="00F3145C">
                <w:rPr>
                  <w:rStyle w:val="Hyperlink"/>
                  <w:rFonts w:ascii="Times New Roman" w:hAnsi="Times New Roman"/>
                  <w:i/>
                  <w:color w:val="808080"/>
                  <w:sz w:val="20"/>
                </w:rPr>
                <w:t>@mail.ru</w:t>
              </w:r>
            </w:hyperlink>
            <w:r w:rsidRPr="00F3145C">
              <w:rPr>
                <w:rFonts w:ascii="Times New Roman" w:hAnsi="Times New Roman"/>
                <w:i/>
                <w:color w:val="808080"/>
                <w:sz w:val="20"/>
                <w:u w:val="single"/>
              </w:rPr>
              <w:t xml:space="preserve"> </w:t>
            </w: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i/>
                <w:color w:val="808080"/>
                <w:sz w:val="20"/>
              </w:rPr>
            </w:pPr>
            <w:r w:rsidRPr="002A5787">
              <w:rPr>
                <w:rFonts w:ascii="Times New Roman" w:hAnsi="Times New Roman"/>
                <w:i/>
                <w:color w:val="808080"/>
                <w:sz w:val="20"/>
              </w:rPr>
              <w:t xml:space="preserve">            </w:t>
            </w:r>
            <w:hyperlink r:id="rId9" w:history="1">
              <w:r w:rsidRPr="00DD7B6F">
                <w:rPr>
                  <w:rStyle w:val="Hyperlink"/>
                  <w:rFonts w:ascii="Times New Roman" w:hAnsi="Times New Roman"/>
                  <w:i/>
                  <w:sz w:val="20"/>
                </w:rPr>
                <w:t>mahnur.ceferli@gmail.com</w:t>
              </w:r>
            </w:hyperlink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color w:val="808080"/>
                <w:sz w:val="20"/>
              </w:rPr>
            </w:pPr>
            <w:r>
              <w:rPr>
                <w:noProof/>
                <w:lang w:val="ru-RU" w:eastAsia="ru-RU"/>
              </w:rPr>
              <w:pict>
                <v:shape id="Picture 7" o:spid="_x0000_s1027" type="#_x0000_t75" style="position:absolute;margin-left:.2pt;margin-top:2.8pt;width:18.45pt;height:18.45pt;z-index:251657216;visibility:visible">
                  <v:imagedata r:id="rId10" o:title=""/>
                  <w10:wrap type="square"/>
                </v:shape>
              </w:pict>
            </w:r>
            <w:r w:rsidRPr="002A5787">
              <w:rPr>
                <w:rFonts w:ascii="Times New Roman" w:hAnsi="Times New Roman"/>
                <w:color w:val="808080"/>
                <w:sz w:val="20"/>
              </w:rPr>
              <w:t>+994</w:t>
            </w:r>
            <w:r>
              <w:rPr>
                <w:rFonts w:ascii="Times New Roman" w:hAnsi="Times New Roman"/>
                <w:color w:val="808080"/>
                <w:sz w:val="20"/>
              </w:rPr>
              <w:t xml:space="preserve"> 36 545 </w:t>
            </w:r>
            <w:r w:rsidRPr="002A5787">
              <w:rPr>
                <w:rFonts w:ascii="Times New Roman" w:hAnsi="Times New Roman"/>
                <w:color w:val="808080"/>
                <w:sz w:val="20"/>
              </w:rPr>
              <w:t>7</w:t>
            </w:r>
            <w:r>
              <w:rPr>
                <w:rFonts w:ascii="Times New Roman" w:hAnsi="Times New Roman"/>
                <w:color w:val="808080"/>
                <w:sz w:val="20"/>
              </w:rPr>
              <w:t>9</w:t>
            </w:r>
            <w:r w:rsidRPr="002A5787">
              <w:rPr>
                <w:rFonts w:ascii="Times New Roman" w:hAnsi="Times New Roman"/>
                <w:color w:val="808080"/>
                <w:sz w:val="20"/>
              </w:rPr>
              <w:t xml:space="preserve"> 9</w:t>
            </w:r>
            <w:r>
              <w:rPr>
                <w:rFonts w:ascii="Times New Roman" w:hAnsi="Times New Roman"/>
                <w:color w:val="808080"/>
                <w:sz w:val="20"/>
              </w:rPr>
              <w:t>7</w:t>
            </w: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  <w:color w:val="808080"/>
                <w:sz w:val="20"/>
              </w:rPr>
              <w:t xml:space="preserve">+994 </w:t>
            </w:r>
            <w:r>
              <w:rPr>
                <w:rFonts w:ascii="Times New Roman" w:hAnsi="Times New Roman"/>
                <w:color w:val="808080"/>
                <w:sz w:val="20"/>
              </w:rPr>
              <w:t>70 725 67 47</w:t>
            </w:r>
          </w:p>
        </w:tc>
        <w:tc>
          <w:tcPr>
            <w:tcW w:w="1936" w:type="dxa"/>
          </w:tcPr>
          <w:p w:rsidR="005A72F0" w:rsidRPr="002A5787" w:rsidRDefault="005A72F0" w:rsidP="008E7DF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2A5787">
              <w:rPr>
                <w:rFonts w:ascii="Times New Roman" w:hAnsi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A72F0" w:rsidRPr="002A5787" w:rsidRDefault="005A72F0" w:rsidP="008E7DF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9B5DF1">
              <w:rPr>
                <w:rFonts w:ascii="Times New Roman" w:hAnsi="Times New Roman"/>
                <w:b/>
                <w:sz w:val="20"/>
                <w:szCs w:val="20"/>
              </w:rPr>
              <w:t>1999-2003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2A5787"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:rsidR="005A72F0" w:rsidRPr="002A5787" w:rsidRDefault="005A72F0" w:rsidP="008E7DF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 w:rsidRPr="002A5787"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Naxçıvan Dövlət Universiteti. </w:t>
            </w:r>
            <w:r>
              <w:rPr>
                <w:rFonts w:ascii="Times New Roman" w:hAnsi="Times New Roman"/>
                <w:color w:val="1F1F1F"/>
                <w:sz w:val="16"/>
                <w:szCs w:val="16"/>
                <w:lang w:eastAsia="ru-RU"/>
              </w:rPr>
              <w:t>K</w:t>
            </w:r>
            <w:r w:rsidRPr="009B5DF1">
              <w:rPr>
                <w:rFonts w:ascii="Times New Roman" w:hAnsi="Times New Roman"/>
                <w:color w:val="1F1F1F"/>
                <w:sz w:val="16"/>
                <w:szCs w:val="16"/>
                <w:lang w:eastAsia="ru-RU"/>
              </w:rPr>
              <w:t>imya</w:t>
            </w:r>
            <w:r w:rsidRPr="009B5DF1">
              <w:rPr>
                <w:rFonts w:ascii="Times New Roman" w:hAnsi="Times New Roman"/>
                <w:bCs/>
                <w:color w:val="808080"/>
                <w:sz w:val="16"/>
                <w:szCs w:val="16"/>
                <w:lang w:eastAsia="az-Latn-AZ"/>
              </w:rPr>
              <w:t xml:space="preserve"> </w:t>
            </w:r>
          </w:p>
          <w:p w:rsidR="005A72F0" w:rsidRPr="002A5787" w:rsidRDefault="005A72F0" w:rsidP="008E7DF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9B5DF1">
              <w:rPr>
                <w:rFonts w:ascii="Times New Roman" w:hAnsi="Times New Roman"/>
                <w:b/>
                <w:sz w:val="20"/>
                <w:szCs w:val="20"/>
              </w:rPr>
              <w:t>2003-2005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2A5787"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  <w:r w:rsidRPr="00402918">
              <w:rPr>
                <w:rFonts w:ascii="Times New Roman" w:hAnsi="Times New Roman"/>
                <w:color w:val="1F1F1F"/>
                <w:sz w:val="36"/>
                <w:szCs w:val="36"/>
                <w:lang w:eastAsia="ru-RU"/>
              </w:rPr>
              <w:t xml:space="preserve"> </w:t>
            </w:r>
          </w:p>
          <w:p w:rsidR="005A72F0" w:rsidRPr="002A5787" w:rsidRDefault="005A72F0" w:rsidP="008E7DF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 w:rsidRPr="002A5787"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Naxçıvan Dövlət Universiteti. </w:t>
            </w:r>
            <w:r w:rsidRPr="009B5DF1">
              <w:rPr>
                <w:rFonts w:ascii="Times New Roman" w:hAnsi="Times New Roman"/>
                <w:color w:val="1F1F1F"/>
                <w:sz w:val="16"/>
                <w:szCs w:val="16"/>
                <w:lang w:eastAsia="ru-RU"/>
              </w:rPr>
              <w:t>Fiziki kimya</w:t>
            </w:r>
            <w:r w:rsidRPr="009B5DF1">
              <w:rPr>
                <w:rFonts w:ascii="Times New Roman" w:hAnsi="Times New Roman"/>
                <w:bCs/>
                <w:color w:val="808080"/>
                <w:sz w:val="16"/>
                <w:szCs w:val="16"/>
                <w:lang w:eastAsia="az-Latn-AZ"/>
              </w:rPr>
              <w:t xml:space="preserve"> </w:t>
            </w:r>
          </w:p>
          <w:p w:rsidR="005A72F0" w:rsidRPr="002A5787" w:rsidRDefault="005A72F0" w:rsidP="008E7DF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 w:rsidRPr="009B5DF1">
              <w:rPr>
                <w:rFonts w:ascii="Times New Roman" w:hAnsi="Times New Roman"/>
                <w:b/>
                <w:sz w:val="20"/>
                <w:szCs w:val="20"/>
              </w:rPr>
              <w:t>2011-2015</w:t>
            </w:r>
            <w:r w:rsidRPr="00402918"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Dok</w:t>
            </w:r>
            <w:r w:rsidRPr="002A5787"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ora</w:t>
            </w:r>
            <w:r w:rsidRPr="002A5787"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nt</w:t>
            </w:r>
          </w:p>
          <w:p w:rsidR="005A72F0" w:rsidRPr="002A5787" w:rsidRDefault="005A72F0" w:rsidP="008E7DF0">
            <w:pPr>
              <w:shd w:val="clear" w:color="auto" w:fill="FFFFFF"/>
              <w:spacing w:after="120" w:line="240" w:lineRule="auto"/>
              <w:outlineLvl w:val="3"/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</w:pPr>
            <w:r w:rsidRPr="002A5787"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Naxçıvan Dövlət Universiteti. </w:t>
            </w:r>
            <w:r w:rsidRPr="009B5DF1">
              <w:rPr>
                <w:rFonts w:ascii="Times New Roman" w:hAnsi="Times New Roman"/>
                <w:color w:val="1F1F1F"/>
                <w:sz w:val="16"/>
                <w:szCs w:val="16"/>
                <w:lang w:eastAsia="ru-RU"/>
              </w:rPr>
              <w:t>Fiziki kimya</w:t>
            </w:r>
            <w:r w:rsidRPr="009B5DF1">
              <w:rPr>
                <w:rFonts w:ascii="Times New Roman" w:hAnsi="Times New Roman"/>
                <w:bCs/>
                <w:color w:val="808080"/>
                <w:sz w:val="16"/>
                <w:szCs w:val="16"/>
                <w:lang w:eastAsia="az-Latn-AZ"/>
              </w:rPr>
              <w:t xml:space="preserve"> </w:t>
            </w:r>
          </w:p>
          <w:p w:rsidR="005A72F0" w:rsidRPr="002A5787" w:rsidRDefault="005A72F0" w:rsidP="008E7DF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2019</w:t>
            </w:r>
            <w:r w:rsidRPr="002A5787">
              <w:rPr>
                <w:rFonts w:ascii="Times New Roman" w:hAnsi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5A72F0" w:rsidRPr="002A5787" w:rsidRDefault="005A72F0" w:rsidP="008E7DF0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hAnsi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  <w:t>ELM VƏ TƏHSİL NAZİRLİYİ TƏBİİ EHTİYATLAR İNSTİTUTU</w:t>
            </w:r>
            <w:r w:rsidRPr="002A5787">
              <w:rPr>
                <w:rFonts w:ascii="Times New Roman" w:hAnsi="Times New Roman"/>
                <w:bCs/>
                <w:color w:val="808080"/>
                <w:sz w:val="12"/>
                <w:szCs w:val="21"/>
                <w:lang w:eastAsia="az-Latn-AZ"/>
              </w:rPr>
              <w:t xml:space="preserve">. </w:t>
            </w:r>
          </w:p>
        </w:tc>
        <w:tc>
          <w:tcPr>
            <w:tcW w:w="1768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  <w:r w:rsidRPr="002A5787">
              <w:rPr>
                <w:rFonts w:ascii="Times New Roman" w:hAnsi="Times New Roman"/>
                <w:b/>
                <w:sz w:val="16"/>
              </w:rPr>
              <w:t>TƏDQİQAT SAHƏLƏRİ</w:t>
            </w: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b/>
                <w:sz w:val="16"/>
              </w:rPr>
            </w:pPr>
          </w:p>
          <w:p w:rsidR="005A72F0" w:rsidRDefault="005A72F0" w:rsidP="008E7DF0">
            <w:pPr>
              <w:spacing w:after="0" w:line="240" w:lineRule="auto"/>
              <w:rPr>
                <w:rFonts w:ascii="Times New Roman" w:hAnsi="Times New Roman"/>
                <w:bCs/>
                <w:color w:val="808080"/>
                <w:sz w:val="16"/>
                <w:szCs w:val="16"/>
                <w:lang w:eastAsia="az-Latn-AZ"/>
              </w:rPr>
            </w:pPr>
            <w:r>
              <w:rPr>
                <w:rFonts w:ascii="Times New Roman" w:hAnsi="Times New Roman"/>
                <w:color w:val="1F1F1F"/>
                <w:sz w:val="16"/>
                <w:szCs w:val="16"/>
                <w:lang w:eastAsia="ru-RU"/>
              </w:rPr>
              <w:t>K</w:t>
            </w:r>
            <w:r w:rsidRPr="009B5DF1">
              <w:rPr>
                <w:rFonts w:ascii="Times New Roman" w:hAnsi="Times New Roman"/>
                <w:color w:val="1F1F1F"/>
                <w:sz w:val="16"/>
                <w:szCs w:val="16"/>
                <w:lang w:eastAsia="ru-RU"/>
              </w:rPr>
              <w:t>imya</w:t>
            </w:r>
            <w:r w:rsidRPr="009B5DF1">
              <w:rPr>
                <w:rFonts w:ascii="Times New Roman" w:hAnsi="Times New Roman"/>
                <w:bCs/>
                <w:color w:val="808080"/>
                <w:sz w:val="16"/>
                <w:szCs w:val="16"/>
                <w:lang w:eastAsia="az-Latn-AZ"/>
              </w:rPr>
              <w:t xml:space="preserve"> </w:t>
            </w: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color w:val="808080"/>
                <w:sz w:val="16"/>
              </w:rPr>
            </w:pPr>
            <w:r>
              <w:rPr>
                <w:rFonts w:ascii="Times New Roman" w:hAnsi="Times New Roman"/>
                <w:bCs/>
                <w:color w:val="808080"/>
                <w:sz w:val="16"/>
                <w:szCs w:val="16"/>
                <w:lang w:eastAsia="az-Latn-AZ"/>
              </w:rPr>
              <w:t>Təbii ehtiyatlar</w:t>
            </w:r>
          </w:p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808080"/>
                <w:sz w:val="16"/>
              </w:rPr>
              <w:t>Sorbsiya</w:t>
            </w:r>
          </w:p>
        </w:tc>
      </w:tr>
      <w:tr w:rsidR="005A72F0" w:rsidRPr="002A5787" w:rsidTr="008E7DF0">
        <w:tc>
          <w:tcPr>
            <w:tcW w:w="3455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  <w:noProof/>
                <w:lang w:eastAsia="az-Latn-AZ"/>
              </w:rPr>
              <w:t xml:space="preserve">                          </w:t>
            </w:r>
            <w:r w:rsidRPr="00217618">
              <w:rPr>
                <w:rFonts w:ascii="Times New Roman" w:hAnsi="Times New Roman"/>
                <w:noProof/>
                <w:lang w:val="ru-RU" w:eastAsia="ru-RU"/>
              </w:rPr>
              <w:pict>
                <v:shape id="Picture 9" o:spid="_x0000_i1026" type="#_x0000_t75" style="width:16.5pt;height:16.5pt;visibility:visible">
                  <v:imagedata r:id="rId11" o:title=""/>
                </v:shape>
              </w:pict>
            </w:r>
          </w:p>
        </w:tc>
        <w:tc>
          <w:tcPr>
            <w:tcW w:w="1936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  <w:color w:val="FF0000"/>
              </w:rPr>
              <w:t>Veb səhifəyə keçid</w:t>
            </w:r>
          </w:p>
        </w:tc>
        <w:tc>
          <w:tcPr>
            <w:tcW w:w="1768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2F0" w:rsidRPr="002A5787" w:rsidTr="008E7DF0">
        <w:tc>
          <w:tcPr>
            <w:tcW w:w="3455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1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6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8" w:type="dxa"/>
          </w:tcPr>
          <w:p w:rsidR="005A72F0" w:rsidRPr="002A5787" w:rsidRDefault="005A72F0" w:rsidP="008E7D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A72F0" w:rsidRPr="00483818" w:rsidRDefault="005A72F0" w:rsidP="00AA1DC1">
      <w:pPr>
        <w:rPr>
          <w:rFonts w:ascii="Times New Roman" w:hAnsi="Times New Roman"/>
        </w:rPr>
      </w:pPr>
    </w:p>
    <w:p w:rsidR="005A72F0" w:rsidRPr="007F3662" w:rsidRDefault="005A72F0" w:rsidP="00AA1DC1">
      <w:pPr>
        <w:rPr>
          <w:rFonts w:ascii="Times New Roman" w:hAnsi="Times New Roman"/>
          <w:color w:val="80808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8304"/>
      </w:tblGrid>
      <w:tr w:rsidR="005A72F0" w:rsidRPr="002A5787" w:rsidTr="002A5787">
        <w:trPr>
          <w:trHeight w:val="274"/>
        </w:trPr>
        <w:tc>
          <w:tcPr>
            <w:tcW w:w="56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hyperlink r:id="rId12" w:history="1">
              <w:r w:rsidRPr="00217618">
                <w:rPr>
                  <w:rFonts w:ascii="Times New Roman" w:hAnsi="Times New Roman"/>
                  <w:noProof/>
                  <w:lang w:val="ru-RU" w:eastAsia="ru-RU"/>
                </w:rPr>
                <w:pict>
                  <v:shape id="Picture 5" o:spid="_x0000_i1027" type="#_x0000_t75" href="https://orcid.org/0000-00" style="width:14.25pt;height:10.5pt;visibility:visible" o:button="t">
                    <v:fill o:detectmouseclick="t"/>
                    <v:imagedata r:id="rId13" o:title="" croptop="7612f" cropbottom="7748f" cropleft="8253f" cropright="7748f"/>
                  </v:shape>
                </w:pict>
              </w:r>
            </w:hyperlink>
          </w:p>
        </w:tc>
        <w:tc>
          <w:tcPr>
            <w:tcW w:w="6804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</w:rPr>
              <w:t>https://orcid.org/000</w:t>
            </w:r>
            <w:r>
              <w:rPr>
                <w:rFonts w:ascii="Times New Roman" w:hAnsi="Times New Roman"/>
              </w:rPr>
              <w:t>9</w:t>
            </w:r>
            <w:r w:rsidRPr="002A5787">
              <w:rPr>
                <w:rFonts w:ascii="Times New Roman" w:hAnsi="Times New Roman"/>
              </w:rPr>
              <w:t>-000</w:t>
            </w:r>
            <w:r>
              <w:rPr>
                <w:rFonts w:ascii="Times New Roman" w:hAnsi="Times New Roman"/>
              </w:rPr>
              <w:t>0-6</w:t>
            </w:r>
            <w:r w:rsidRPr="002A5787"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4-0136</w:t>
            </w:r>
          </w:p>
        </w:tc>
      </w:tr>
      <w:tr w:rsidR="005A72F0" w:rsidRPr="002A5787" w:rsidTr="002A5787">
        <w:tc>
          <w:tcPr>
            <w:tcW w:w="56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hyperlink r:id="rId14" w:history="1">
              <w:r w:rsidRPr="00217618">
                <w:rPr>
                  <w:rFonts w:ascii="Times New Roman" w:hAnsi="Times New Roman"/>
                  <w:noProof/>
                  <w:lang w:val="ru-RU" w:eastAsia="ru-RU"/>
                </w:rPr>
                <w:pict>
                  <v:shape id="Picture 1" o:spid="_x0000_i1028" type="#_x0000_t75" href="https://www.scopus.com/authid/detail.uri?authorId" style="width:14.25pt;height:14.25pt;visibility:visible" o:button="t">
                    <v:fill o:detectmouseclick="t"/>
                    <v:imagedata r:id="rId15" o:title=""/>
                  </v:shape>
                </w:pict>
              </w:r>
            </w:hyperlink>
          </w:p>
        </w:tc>
        <w:tc>
          <w:tcPr>
            <w:tcW w:w="6804" w:type="dxa"/>
          </w:tcPr>
          <w:p w:rsidR="005A72F0" w:rsidRPr="00F23835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hyperlink r:id="rId16" w:history="1">
              <w:r w:rsidRPr="00560C25">
                <w:rPr>
                  <w:rStyle w:val="Hyperlink"/>
                  <w:rFonts w:ascii="Times New Roman" w:hAnsi="Times New Roman"/>
                </w:rPr>
                <w:t>https://www.scopus.com/authid/form</w:t>
              </w:r>
            </w:hyperlink>
            <w:r w:rsidRPr="00F2383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detail.u</w:t>
            </w:r>
            <w:r w:rsidRPr="00F23835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>?authorld=58165010100</w:t>
            </w:r>
            <w:r w:rsidRPr="000316EA">
              <w:rPr>
                <w:rFonts w:ascii="Times New Roman" w:hAnsi="Times New Roman"/>
              </w:rPr>
              <w:t>&amp;origin</w:t>
            </w:r>
            <w:r w:rsidRPr="00F23835"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/>
              </w:rPr>
              <w:t>recordpage</w:t>
            </w:r>
          </w:p>
        </w:tc>
      </w:tr>
      <w:tr w:rsidR="005A72F0" w:rsidRPr="002A5787" w:rsidTr="002A5787">
        <w:tc>
          <w:tcPr>
            <w:tcW w:w="56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hyperlink r:id="rId17" w:history="1">
              <w:r w:rsidRPr="00217618">
                <w:rPr>
                  <w:rFonts w:ascii="Times New Roman" w:hAnsi="Times New Roman"/>
                  <w:noProof/>
                  <w:lang w:val="ru-RU" w:eastAsia="ru-RU"/>
                </w:rPr>
                <w:pict>
                  <v:shape id="Picture 2" o:spid="_x0000_i1029" type="#_x0000_t75" href="https://www.webofscience.com/wos/author/record/I" style="width:13.5pt;height:13.5pt;visibility:visible" o:button="t">
                    <v:fill o:detectmouseclick="t"/>
                    <v:imagedata r:id="rId18" o:title=""/>
                  </v:shape>
                </w:pict>
              </w:r>
            </w:hyperlink>
          </w:p>
        </w:tc>
        <w:tc>
          <w:tcPr>
            <w:tcW w:w="6804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</w:rPr>
              <w:t>https://www.webo</w:t>
            </w:r>
            <w:r>
              <w:rPr>
                <w:rFonts w:ascii="Times New Roman" w:hAnsi="Times New Roman"/>
              </w:rPr>
              <w:t>fscience.com/wos/author/record/KJM</w:t>
            </w:r>
            <w:r w:rsidRPr="002A578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70</w:t>
            </w:r>
            <w:r w:rsidRPr="002A5787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</w:t>
            </w:r>
            <w:r w:rsidRPr="002A5787">
              <w:rPr>
                <w:rFonts w:ascii="Times New Roman" w:hAnsi="Times New Roman"/>
              </w:rPr>
              <w:t>-202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A72F0" w:rsidRPr="002A5787" w:rsidTr="002A5787">
        <w:tc>
          <w:tcPr>
            <w:tcW w:w="56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hyperlink r:id="rId19" w:history="1">
              <w:r w:rsidRPr="00217618">
                <w:rPr>
                  <w:rFonts w:ascii="Times New Roman" w:hAnsi="Times New Roman"/>
                  <w:noProof/>
                  <w:lang w:val="ru-RU" w:eastAsia="ru-RU"/>
                </w:rPr>
                <w:pict>
                  <v:shape id="Picture 3" o:spid="_x0000_i1030" type="#_x0000_t75" href="https://scholar.google.com/citations?user=qlgUjh" style="width:13.5pt;height:13.5pt;visibility:visible" o:button="t">
                    <v:fill o:detectmouseclick="t"/>
                    <v:imagedata r:id="rId20" o:title=""/>
                  </v:shape>
                </w:pict>
              </w:r>
            </w:hyperlink>
          </w:p>
        </w:tc>
        <w:tc>
          <w:tcPr>
            <w:tcW w:w="6804" w:type="dxa"/>
          </w:tcPr>
          <w:p w:rsidR="005A72F0" w:rsidRPr="008B1AD1" w:rsidRDefault="005A72F0" w:rsidP="002A5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B1AD1">
              <w:rPr>
                <w:rFonts w:ascii="Times New Roman" w:hAnsi="Times New Roman"/>
                <w:sz w:val="18"/>
                <w:szCs w:val="18"/>
              </w:rPr>
              <w:t>https://scholar.google.com/ scholar?hl=ru&amp;as</w:t>
            </w:r>
            <w:r w:rsidRPr="008B1AD1">
              <w:rPr>
                <w:rFonts w:ascii="Times New Roman" w:hAnsi="Times New Roman"/>
                <w:sz w:val="18"/>
                <w:szCs w:val="18"/>
                <w:vertAlign w:val="subscript"/>
              </w:rPr>
              <w:t>-</w:t>
            </w:r>
            <w:r w:rsidRPr="008B1AD1">
              <w:rPr>
                <w:rFonts w:ascii="Times New Roman" w:hAnsi="Times New Roman"/>
                <w:sz w:val="18"/>
                <w:szCs w:val="18"/>
              </w:rPr>
              <w:t>sdt=0%2C 5&amp;q=mahnur+jafarli&amp;oq=</w:t>
            </w:r>
          </w:p>
        </w:tc>
      </w:tr>
    </w:tbl>
    <w:p w:rsidR="005A72F0" w:rsidRPr="00483818" w:rsidRDefault="005A72F0" w:rsidP="00AA1DC1">
      <w:pPr>
        <w:rPr>
          <w:rFonts w:ascii="Times New Roman" w:hAnsi="Times New Roman"/>
        </w:rPr>
      </w:pPr>
    </w:p>
    <w:p w:rsidR="005A72F0" w:rsidRPr="00483818" w:rsidRDefault="005A72F0" w:rsidP="00AA1DC1">
      <w:pPr>
        <w:rPr>
          <w:rFonts w:ascii="Times New Roman" w:hAnsi="Times New Roman"/>
        </w:rPr>
      </w:pPr>
    </w:p>
    <w:p w:rsidR="005A72F0" w:rsidRPr="00483818" w:rsidRDefault="005A72F0" w:rsidP="00AA1DC1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ÜMUMİ MƏLUMATLAR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05"/>
        <w:gridCol w:w="3005"/>
        <w:gridCol w:w="3006"/>
      </w:tblGrid>
      <w:tr w:rsidR="005A72F0" w:rsidRPr="002A5787" w:rsidTr="002A5787"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A72F0" w:rsidRPr="002A5787" w:rsidTr="002A5787"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Nəşr sayı: </w:t>
            </w: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H index (Google scholar): 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00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İstinad (Google scholar): </w:t>
            </w:r>
            <w:r>
              <w:rPr>
                <w:rFonts w:ascii="Times New Roman" w:hAnsi="Times New Roman"/>
                <w:color w:val="808080"/>
              </w:rPr>
              <w:t>12</w:t>
            </w:r>
          </w:p>
        </w:tc>
      </w:tr>
      <w:tr w:rsidR="005A72F0" w:rsidRPr="002A5787" w:rsidTr="002A5787"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Dərslik: </w:t>
            </w:r>
          </w:p>
        </w:tc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H index (Scopus): </w:t>
            </w:r>
            <w:r>
              <w:rPr>
                <w:rFonts w:ascii="Times New Roman" w:hAnsi="Times New Roman"/>
                <w:color w:val="808080"/>
              </w:rPr>
              <w:t>1</w:t>
            </w:r>
          </w:p>
        </w:tc>
        <w:tc>
          <w:tcPr>
            <w:tcW w:w="300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İstinad (Scopus): </w:t>
            </w:r>
            <w:r>
              <w:rPr>
                <w:rFonts w:ascii="Times New Roman" w:hAnsi="Times New Roman"/>
                <w:color w:val="808080"/>
              </w:rPr>
              <w:t>1</w:t>
            </w:r>
          </w:p>
        </w:tc>
      </w:tr>
      <w:tr w:rsidR="005A72F0" w:rsidRPr="002A5787" w:rsidTr="002A5787"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>Monoqrafiya</w:t>
            </w:r>
            <w:r w:rsidRPr="002A5787">
              <w:rPr>
                <w:rFonts w:ascii="Times New Roman" w:hAnsi="Times New Roman"/>
                <w:b/>
                <w:color w:val="808080"/>
              </w:rPr>
              <w:t>:</w:t>
            </w:r>
            <w:r w:rsidRPr="002A578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H index (Web of science): </w:t>
            </w:r>
          </w:p>
        </w:tc>
        <w:tc>
          <w:tcPr>
            <w:tcW w:w="300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İstinad (Web of science): </w:t>
            </w:r>
          </w:p>
        </w:tc>
      </w:tr>
      <w:tr w:rsidR="005A72F0" w:rsidRPr="002A5787" w:rsidTr="002A5787"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>Dərs və metodik vəsait:</w:t>
            </w:r>
          </w:p>
        </w:tc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>Qrant:</w:t>
            </w:r>
            <w:r w:rsidRPr="000D6307">
              <w:rPr>
                <w:rFonts w:ascii="Times New Roman" w:hAnsi="Times New Roman"/>
                <w:b/>
                <w:color w:val="808080"/>
              </w:rPr>
              <w:t xml:space="preserve"> 1</w:t>
            </w:r>
          </w:p>
        </w:tc>
        <w:tc>
          <w:tcPr>
            <w:tcW w:w="300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Jurnal redaktorluğu: </w:t>
            </w:r>
          </w:p>
        </w:tc>
      </w:tr>
      <w:tr w:rsidR="005A72F0" w:rsidRPr="002A5787" w:rsidTr="002A5787"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Məqalə və tezis: </w:t>
            </w:r>
            <w:r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3005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Patent: </w:t>
            </w:r>
          </w:p>
        </w:tc>
        <w:tc>
          <w:tcPr>
            <w:tcW w:w="300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color w:val="808080"/>
              </w:rPr>
            </w:pPr>
            <w:r w:rsidRPr="002A5787">
              <w:rPr>
                <w:rFonts w:ascii="Times New Roman" w:hAnsi="Times New Roman"/>
                <w:color w:val="808080"/>
              </w:rPr>
              <w:t xml:space="preserve">Hakimlik: </w:t>
            </w:r>
          </w:p>
        </w:tc>
      </w:tr>
    </w:tbl>
    <w:p w:rsidR="005A72F0" w:rsidRPr="00483818" w:rsidRDefault="005A72F0" w:rsidP="00AA1DC1">
      <w:pPr>
        <w:rPr>
          <w:rFonts w:ascii="Times New Roman" w:hAnsi="Times New Roman"/>
        </w:rPr>
      </w:pPr>
    </w:p>
    <w:tbl>
      <w:tblPr>
        <w:tblW w:w="0" w:type="auto"/>
        <w:tblLook w:val="00A0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5A72F0" w:rsidRPr="002A5787" w:rsidTr="002A5787">
        <w:tc>
          <w:tcPr>
            <w:tcW w:w="9016" w:type="dxa"/>
            <w:gridSpan w:val="10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2A5787">
              <w:rPr>
                <w:rFonts w:ascii="Times New Roman" w:hAnsi="Times New Roman"/>
                <w:b/>
                <w:color w:val="FF0000"/>
              </w:rPr>
              <w:t>BMT-nin Dayanıqlı İnkişaf Məqsədlərinə töhfə</w:t>
            </w:r>
          </w:p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023"/>
              <w:gridCol w:w="7767"/>
            </w:tblGrid>
            <w:tr w:rsidR="005A72F0" w:rsidRPr="002A5787" w:rsidTr="002A5787"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hyperlink r:id="rId21" w:history="1">
                    <w:r w:rsidRPr="00217618">
                      <w:rPr>
                        <w:rFonts w:ascii="Times New Roman" w:hAnsi="Times New Roman"/>
                        <w:noProof/>
                        <w:lang w:val="ru-RU" w:eastAsia="ru-RU"/>
                      </w:rPr>
                      <w:pict>
                        <v:shape id="Picture 4" o:spid="_x0000_i1031" type="#_x0000_t75" href="https://www.scopus.com/record/display.uri?eid=2-s2.0-85080928384&amp;origin" style="width:30.75pt;height:30.75pt;visibility:visible" o:button="t">
                          <v:fill o:detectmouseclick="t"/>
                          <v:imagedata r:id="rId22" o:title=""/>
                        </v:shape>
                      </w:pict>
                    </w:r>
                  </w:hyperlink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hyperlink r:id="rId23" w:history="1">
                    <w:r w:rsidRPr="002A5787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5A72F0" w:rsidRPr="002A5787" w:rsidTr="002A5787"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5A72F0" w:rsidRPr="002A5787" w:rsidTr="002A5787"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5A72F0" w:rsidRPr="002A5787" w:rsidTr="002A5787">
              <w:tc>
                <w:tcPr>
                  <w:tcW w:w="1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72F0" w:rsidRPr="002A5787" w:rsidRDefault="005A72F0" w:rsidP="002A5787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</w:p>
              </w:tc>
            </w:tr>
          </w:tbl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5A72F0" w:rsidRPr="002A5787" w:rsidTr="002A5787">
        <w:tc>
          <w:tcPr>
            <w:tcW w:w="901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A72F0" w:rsidRPr="00483818" w:rsidRDefault="005A72F0" w:rsidP="00AA1DC1">
      <w:pPr>
        <w:rPr>
          <w:rFonts w:ascii="Times New Roman" w:hAnsi="Times New Roman"/>
        </w:rPr>
      </w:pPr>
      <w:bookmarkStart w:id="0" w:name="_GoBack"/>
      <w:bookmarkEnd w:id="0"/>
    </w:p>
    <w:tbl>
      <w:tblPr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7132"/>
      </w:tblGrid>
      <w:tr w:rsidR="005A72F0" w:rsidRPr="002A5787" w:rsidTr="002A5787">
        <w:trPr>
          <w:trHeight w:val="316"/>
        </w:trPr>
        <w:tc>
          <w:tcPr>
            <w:tcW w:w="212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A72F0" w:rsidRPr="002A5787" w:rsidTr="002A5787">
        <w:tc>
          <w:tcPr>
            <w:tcW w:w="212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hyperlink r:id="rId24" w:history="1">
              <w:r w:rsidRPr="00DD7B6F">
                <w:rPr>
                  <w:rStyle w:val="Hyperlink"/>
                  <w:rFonts w:ascii="Times New Roman" w:hAnsi="Times New Roman"/>
                  <w:i/>
                  <w:sz w:val="20"/>
                </w:rPr>
                <w:t>mahnurceferli@ndu.edu.az</w:t>
              </w:r>
            </w:hyperlink>
          </w:p>
        </w:tc>
      </w:tr>
      <w:tr w:rsidR="005A72F0" w:rsidRPr="002A5787" w:rsidTr="002A5787">
        <w:tc>
          <w:tcPr>
            <w:tcW w:w="212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5A72F0" w:rsidRPr="002A5787" w:rsidRDefault="005A72F0" w:rsidP="002639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3145C">
              <w:rPr>
                <w:rFonts w:ascii="Times New Roman" w:hAnsi="Times New Roman"/>
                <w:i/>
                <w:color w:val="808080"/>
                <w:sz w:val="20"/>
                <w:u w:val="single"/>
              </w:rPr>
              <w:t>nes.az.nil</w:t>
            </w:r>
            <w:hyperlink r:id="rId25" w:history="1">
              <w:r w:rsidRPr="00F3145C">
                <w:rPr>
                  <w:rStyle w:val="Hyperlink"/>
                  <w:rFonts w:ascii="Times New Roman" w:hAnsi="Times New Roman"/>
                  <w:i/>
                  <w:color w:val="808080"/>
                  <w:sz w:val="20"/>
                </w:rPr>
                <w:t>@mail.ru</w:t>
              </w:r>
            </w:hyperlink>
            <w:r w:rsidRPr="002A5787">
              <w:rPr>
                <w:rFonts w:ascii="Times New Roman" w:hAnsi="Times New Roman"/>
                <w:i/>
                <w:color w:val="808080"/>
                <w:sz w:val="20"/>
              </w:rPr>
              <w:t xml:space="preserve">            </w:t>
            </w:r>
            <w:hyperlink r:id="rId26" w:history="1">
              <w:r w:rsidRPr="00DD7B6F">
                <w:rPr>
                  <w:rStyle w:val="Hyperlink"/>
                  <w:rFonts w:ascii="Times New Roman" w:hAnsi="Times New Roman"/>
                  <w:i/>
                  <w:sz w:val="20"/>
                </w:rPr>
                <w:t>mahnur.ceferli@gmail.com</w:t>
              </w:r>
            </w:hyperlink>
          </w:p>
        </w:tc>
      </w:tr>
      <w:tr w:rsidR="005A72F0" w:rsidRPr="002A5787" w:rsidTr="002A5787">
        <w:tc>
          <w:tcPr>
            <w:tcW w:w="212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  <w:lang w:val="en-US"/>
              </w:rPr>
              <w:t>Web s</w:t>
            </w:r>
            <w:r w:rsidRPr="002A5787">
              <w:rPr>
                <w:rFonts w:ascii="Times New Roman" w:hAnsi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7" w:history="1">
              <w:r w:rsidRPr="004D4100">
                <w:rPr>
                  <w:rStyle w:val="Hyperlink"/>
                  <w:rFonts w:ascii="Times New Roman" w:hAnsi="Times New Roman"/>
                </w:rPr>
                <w:t>https://www.webofscience.com/wos/author/record/KJM-7004-2024</w:t>
              </w:r>
            </w:hyperlink>
            <w:r>
              <w:rPr>
                <w:rFonts w:ascii="Times New Roman" w:hAnsi="Times New Roman"/>
              </w:rPr>
              <w:t xml:space="preserve"> müəllim</w:t>
            </w:r>
          </w:p>
        </w:tc>
      </w:tr>
      <w:tr w:rsidR="005A72F0" w:rsidRPr="002A5787" w:rsidTr="002A5787">
        <w:tc>
          <w:tcPr>
            <w:tcW w:w="212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+994 5</w:t>
            </w:r>
            <w:r w:rsidRPr="002A5787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01273</w:t>
            </w:r>
          </w:p>
        </w:tc>
      </w:tr>
      <w:tr w:rsidR="005A72F0" w:rsidRPr="002A5787" w:rsidTr="002A5787">
        <w:tc>
          <w:tcPr>
            <w:tcW w:w="212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5787">
              <w:rPr>
                <w:rFonts w:ascii="Times New Roman" w:hAnsi="Times New Roman"/>
                <w:color w:val="808080"/>
                <w:sz w:val="20"/>
              </w:rPr>
              <w:t xml:space="preserve">+994 </w:t>
            </w:r>
            <w:r>
              <w:rPr>
                <w:rFonts w:ascii="Times New Roman" w:hAnsi="Times New Roman"/>
                <w:color w:val="808080"/>
                <w:sz w:val="20"/>
              </w:rPr>
              <w:t>70 725 67 47</w:t>
            </w:r>
          </w:p>
        </w:tc>
      </w:tr>
      <w:tr w:rsidR="005A72F0" w:rsidRPr="002A5787" w:rsidTr="002A5787">
        <w:tc>
          <w:tcPr>
            <w:tcW w:w="2122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5A72F0" w:rsidRPr="002A5787" w:rsidRDefault="005A72F0" w:rsidP="008F6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A5787">
              <w:rPr>
                <w:rFonts w:ascii="Times New Roman" w:hAnsi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/>
                <w:sz w:val="20"/>
              </w:rPr>
              <w:t>Xətai-</w:t>
            </w:r>
            <w:r w:rsidRPr="002A5787">
              <w:rPr>
                <w:rFonts w:ascii="Times New Roman" w:hAnsi="Times New Roman"/>
                <w:sz w:val="20"/>
              </w:rPr>
              <w:t xml:space="preserve"> məhəllə, döngə 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2A5787">
              <w:rPr>
                <w:rFonts w:ascii="Times New Roman" w:hAnsi="Times New Roman"/>
                <w:sz w:val="20"/>
              </w:rPr>
              <w:t xml:space="preserve">, ev </w:t>
            </w:r>
            <w:r>
              <w:rPr>
                <w:rFonts w:ascii="Times New Roman" w:hAnsi="Times New Roman"/>
                <w:sz w:val="20"/>
              </w:rPr>
              <w:t>7A</w:t>
            </w:r>
          </w:p>
        </w:tc>
      </w:tr>
    </w:tbl>
    <w:p w:rsidR="005A72F0" w:rsidRPr="00483818" w:rsidRDefault="005A72F0" w:rsidP="00AA1DC1">
      <w:pPr>
        <w:rPr>
          <w:rFonts w:ascii="Times New Roman" w:hAnsi="Times New Roman"/>
        </w:rPr>
      </w:pPr>
      <w:r w:rsidRPr="00483818">
        <w:rPr>
          <w:rFonts w:ascii="Times New Roman" w:hAnsi="Times New Roman"/>
        </w:rPr>
        <w:t>_________________________________________________________________________________</w:t>
      </w:r>
    </w:p>
    <w:p w:rsidR="005A72F0" w:rsidRPr="00483818" w:rsidRDefault="005A72F0" w:rsidP="00AA1DC1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TƏDQİQAT SAHƏLƏRİ</w:t>
      </w:r>
    </w:p>
    <w:p w:rsidR="005A72F0" w:rsidRPr="00187977" w:rsidRDefault="005A72F0" w:rsidP="00187977">
      <w:pPr>
        <w:spacing w:after="0" w:line="240" w:lineRule="auto"/>
        <w:rPr>
          <w:rFonts w:ascii="Times New Roman" w:hAnsi="Times New Roman"/>
          <w:bCs/>
          <w:color w:val="808080"/>
          <w:sz w:val="16"/>
          <w:szCs w:val="16"/>
          <w:lang w:eastAsia="az-Latn-AZ"/>
        </w:rPr>
      </w:pPr>
      <w:r w:rsidRPr="00187977">
        <w:rPr>
          <w:rFonts w:ascii="Times New Roman" w:hAnsi="Times New Roman"/>
          <w:color w:val="1F1F1F"/>
          <w:lang w:eastAsia="ru-RU"/>
        </w:rPr>
        <w:t xml:space="preserve">       </w:t>
      </w:r>
      <w:r>
        <w:rPr>
          <w:rFonts w:ascii="Times New Roman" w:hAnsi="Times New Roman"/>
          <w:color w:val="1F1F1F"/>
          <w:lang w:eastAsia="ru-RU"/>
        </w:rPr>
        <w:t xml:space="preserve">     </w:t>
      </w:r>
      <w:r w:rsidRPr="00187977">
        <w:rPr>
          <w:rFonts w:ascii="Times New Roman" w:hAnsi="Times New Roman"/>
          <w:color w:val="1F1F1F"/>
          <w:lang w:eastAsia="ru-RU"/>
        </w:rPr>
        <w:t>Kimya,</w:t>
      </w:r>
      <w:r w:rsidRPr="00187977">
        <w:rPr>
          <w:rFonts w:ascii="Times New Roman" w:hAnsi="Times New Roman"/>
          <w:bCs/>
          <w:color w:val="808080"/>
          <w:lang w:eastAsia="az-Latn-AZ"/>
        </w:rPr>
        <w:t xml:space="preserve"> Təbii ehtiyatlar,</w:t>
      </w:r>
      <w:r w:rsidRPr="00187977">
        <w:rPr>
          <w:rFonts w:ascii="Times New Roman" w:hAnsi="Times New Roman"/>
          <w:color w:val="808080"/>
        </w:rPr>
        <w:t xml:space="preserve"> Sorbsiya</w:t>
      </w:r>
    </w:p>
    <w:p w:rsidR="005A72F0" w:rsidRPr="00483818" w:rsidRDefault="005A72F0" w:rsidP="00187977">
      <w:pPr>
        <w:pStyle w:val="ListParagraph"/>
        <w:pBdr>
          <w:bottom w:val="single" w:sz="12" w:space="1" w:color="auto"/>
        </w:pBdr>
      </w:pPr>
      <w:r w:rsidRPr="00483818">
        <w:t xml:space="preserve"> </w:t>
      </w:r>
    </w:p>
    <w:p w:rsidR="005A72F0" w:rsidRPr="00483818" w:rsidRDefault="005A72F0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AKADEMİK İŞ TƏCRÜBƏSİ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37"/>
      </w:tblGrid>
      <w:tr w:rsidR="005A72F0" w:rsidRPr="002A5787" w:rsidTr="002A5787">
        <w:tc>
          <w:tcPr>
            <w:tcW w:w="4237" w:type="dxa"/>
          </w:tcPr>
          <w:p w:rsidR="005A72F0" w:rsidRPr="002A5787" w:rsidRDefault="005A72F0" w:rsidP="002A5787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b/>
              </w:rPr>
            </w:pPr>
            <w:r w:rsidRPr="002A5787">
              <w:rPr>
                <w:rFonts w:ascii="Times New Roman" w:hAnsi="Times New Roman"/>
                <w:b/>
                <w:color w:val="C00000"/>
              </w:rPr>
              <w:t>Akademik ünvanlar</w:t>
            </w:r>
          </w:p>
        </w:tc>
      </w:tr>
      <w:tr w:rsidR="005A72F0" w:rsidRPr="002A5787" w:rsidTr="002A5787">
        <w:tc>
          <w:tcPr>
            <w:tcW w:w="4237" w:type="dxa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 – Kimya</w:t>
            </w:r>
            <w:r w:rsidRPr="002A5787">
              <w:rPr>
                <w:rFonts w:ascii="Times New Roman" w:hAnsi="Times New Roman"/>
              </w:rPr>
              <w:t xml:space="preserve"> üzrə fəlsəfə doktoru (PhD) </w:t>
            </w:r>
          </w:p>
        </w:tc>
      </w:tr>
      <w:tr w:rsidR="005A72F0" w:rsidRPr="002A5787" w:rsidTr="002A5787">
        <w:tc>
          <w:tcPr>
            <w:tcW w:w="4237" w:type="dxa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2A5787">
              <w:rPr>
                <w:rFonts w:ascii="Times New Roman" w:hAnsi="Times New Roman"/>
              </w:rPr>
              <w:t xml:space="preserve"> - Dosent</w:t>
            </w:r>
          </w:p>
        </w:tc>
      </w:tr>
    </w:tbl>
    <w:p w:rsidR="005A72F0" w:rsidRPr="00483818" w:rsidRDefault="005A72F0" w:rsidP="00AA1DC1">
      <w:pPr>
        <w:pStyle w:val="ListParagraph"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96"/>
      </w:tblGrid>
      <w:tr w:rsidR="005A72F0" w:rsidRPr="002A5787" w:rsidTr="002A5787">
        <w:tc>
          <w:tcPr>
            <w:tcW w:w="8296" w:type="dxa"/>
          </w:tcPr>
          <w:p w:rsidR="005A72F0" w:rsidRPr="002A5787" w:rsidRDefault="005A72F0" w:rsidP="002A5787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  <w:b/>
                <w:color w:val="C00000"/>
              </w:rPr>
              <w:t>İnzibati vəzifələr:</w:t>
            </w:r>
          </w:p>
        </w:tc>
      </w:tr>
      <w:tr w:rsidR="005A72F0" w:rsidRPr="002A5787" w:rsidTr="002A5787">
        <w:tc>
          <w:tcPr>
            <w:tcW w:w="8296" w:type="dxa"/>
          </w:tcPr>
          <w:p w:rsidR="005A72F0" w:rsidRPr="002A5787" w:rsidRDefault="005A72F0" w:rsidP="00832F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2A578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 w:rsidRPr="002A5787">
              <w:rPr>
                <w:rFonts w:ascii="Times New Roman" w:hAnsi="Times New Roman"/>
                <w:b/>
              </w:rPr>
              <w:t>-Müəllim</w:t>
            </w:r>
          </w:p>
          <w:p w:rsidR="005A72F0" w:rsidRPr="002A5787" w:rsidRDefault="005A72F0" w:rsidP="00832FB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A5787">
              <w:rPr>
                <w:rFonts w:ascii="Times New Roman" w:hAnsi="Times New Roman"/>
              </w:rPr>
              <w:t xml:space="preserve">Naxçıvan Dövlət Universiteti </w:t>
            </w:r>
            <w:r>
              <w:rPr>
                <w:rFonts w:ascii="Times New Roman" w:hAnsi="Times New Roman"/>
              </w:rPr>
              <w:t xml:space="preserve">Kimya </w:t>
            </w:r>
            <w:r w:rsidRPr="002A5787">
              <w:rPr>
                <w:rFonts w:ascii="Times New Roman" w:hAnsi="Times New Roman"/>
              </w:rPr>
              <w:t>kafedrası</w:t>
            </w:r>
          </w:p>
        </w:tc>
      </w:tr>
    </w:tbl>
    <w:p w:rsidR="005A72F0" w:rsidRPr="00483818" w:rsidRDefault="005A72F0" w:rsidP="00AA1DC1">
      <w:pPr>
        <w:pStyle w:val="ListParagraph"/>
        <w:rPr>
          <w:rFonts w:ascii="Times New Roman" w:hAnsi="Times New Roma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8"/>
        <w:gridCol w:w="2347"/>
      </w:tblGrid>
      <w:tr w:rsidR="005A72F0" w:rsidRPr="002A5787" w:rsidTr="002A5787">
        <w:tc>
          <w:tcPr>
            <w:tcW w:w="4158" w:type="dxa"/>
          </w:tcPr>
          <w:p w:rsidR="005A72F0" w:rsidRPr="002A5787" w:rsidRDefault="005A72F0" w:rsidP="002A5787">
            <w:pPr>
              <w:pStyle w:val="ListParagraph"/>
              <w:spacing w:after="120" w:line="240" w:lineRule="auto"/>
              <w:ind w:left="0"/>
              <w:rPr>
                <w:rFonts w:ascii="Times New Roman" w:hAnsi="Times New Roman"/>
                <w:b/>
              </w:rPr>
            </w:pPr>
            <w:r w:rsidRPr="002A5787">
              <w:rPr>
                <w:rFonts w:ascii="Times New Roman" w:hAnsi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5A72F0" w:rsidRPr="002A5787" w:rsidRDefault="005A72F0" w:rsidP="002A5787">
            <w:pPr>
              <w:pStyle w:val="ListParagraph"/>
              <w:spacing w:after="60" w:line="240" w:lineRule="auto"/>
              <w:ind w:left="0"/>
              <w:rPr>
                <w:rFonts w:ascii="Times New Roman" w:hAnsi="Times New Roman"/>
                <w:b/>
                <w:color w:val="C00000"/>
              </w:rPr>
            </w:pPr>
          </w:p>
        </w:tc>
      </w:tr>
      <w:tr w:rsidR="005A72F0" w:rsidRPr="002A5787" w:rsidTr="002A5787">
        <w:tc>
          <w:tcPr>
            <w:tcW w:w="4158" w:type="dxa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Ümumi Kimya</w:t>
            </w:r>
          </w:p>
        </w:tc>
        <w:tc>
          <w:tcPr>
            <w:tcW w:w="2347" w:type="dxa"/>
          </w:tcPr>
          <w:p w:rsidR="005A72F0" w:rsidRPr="00344CB5" w:rsidRDefault="005A72F0" w:rsidP="002A57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</w:rPr>
            </w:pPr>
            <w:r w:rsidRPr="00344CB5">
              <w:rPr>
                <w:rFonts w:ascii="Times New Roman" w:hAnsi="Times New Roman"/>
                <w:color w:val="FF0000"/>
              </w:rPr>
              <w:t>Əsas (baza) kimya təhsili</w:t>
            </w:r>
          </w:p>
        </w:tc>
      </w:tr>
    </w:tbl>
    <w:p w:rsidR="005A72F0" w:rsidRPr="00483818" w:rsidRDefault="005A72F0" w:rsidP="00AA1DC1">
      <w:pPr>
        <w:pStyle w:val="ListParagraph"/>
        <w:rPr>
          <w:rFonts w:ascii="Times New Roman" w:hAnsi="Times New Roman"/>
        </w:rPr>
      </w:pPr>
    </w:p>
    <w:p w:rsidR="005A72F0" w:rsidRPr="00483818" w:rsidRDefault="005A72F0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NƏŞRLƏR VƏ ƏSƏRLƏR</w:t>
      </w:r>
    </w:p>
    <w:p w:rsidR="005A72F0" w:rsidRDefault="005A72F0" w:rsidP="00FC69B3">
      <w:pPr>
        <w:pStyle w:val="ListParagraph"/>
        <w:spacing w:before="120" w:after="480"/>
        <w:rPr>
          <w:rFonts w:ascii="Times New Roman" w:hAnsi="Times New Roman"/>
          <w:b/>
          <w:color w:val="0070C0"/>
        </w:rPr>
      </w:pPr>
    </w:p>
    <w:tbl>
      <w:tblPr>
        <w:tblW w:w="877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08"/>
        <w:gridCol w:w="7637"/>
      </w:tblGrid>
      <w:tr w:rsidR="005A72F0" w:rsidRPr="002A5787" w:rsidTr="006D6B97">
        <w:trPr>
          <w:trHeight w:val="263"/>
        </w:trPr>
        <w:tc>
          <w:tcPr>
            <w:tcW w:w="8773" w:type="dxa"/>
            <w:gridSpan w:val="3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5A72F0" w:rsidRPr="002A5787" w:rsidTr="006D6B97">
        <w:tc>
          <w:tcPr>
            <w:tcW w:w="1136" w:type="dxa"/>
            <w:gridSpan w:val="2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7" w:type="dxa"/>
          </w:tcPr>
          <w:p w:rsidR="005A72F0" w:rsidRPr="002A5787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A5D">
              <w:rPr>
                <w:rFonts w:ascii="Times New Roman" w:hAnsi="Times New Roman"/>
                <w:b/>
                <w:sz w:val="20"/>
                <w:szCs w:val="20"/>
              </w:rPr>
              <w:t xml:space="preserve">Jafarli M.M., </w:t>
            </w:r>
            <w:r w:rsidRPr="00E23A5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r w:rsidRPr="00E23A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23A5D">
              <w:rPr>
                <w:rStyle w:val="Gvdemetni2"/>
                <w:b/>
                <w:color w:val="000000"/>
                <w:sz w:val="20"/>
                <w:szCs w:val="20"/>
              </w:rPr>
              <w:t>Abbasov A.D.</w:t>
            </w:r>
            <w:r w:rsidRPr="00E23A5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Ion-Exchange properties of</w:t>
            </w:r>
            <w:r w:rsidRPr="000A1B5A">
              <w:rPr>
                <w:rStyle w:val="Hyperlink"/>
                <w:color w:val="000000"/>
                <w:sz w:val="20"/>
                <w:szCs w:val="20"/>
                <w:lang w:val="en-US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val="en-US"/>
              </w:rPr>
              <w:t>Diaion Cr 11, Amberlite Ire 748, and Dowex M 4195.</w:t>
            </w:r>
            <w:r w:rsidRPr="000A1B5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val="en-US"/>
              </w:rPr>
              <w:t>JOTCSA.</w:t>
            </w:r>
            <w:r w:rsidRPr="000A1B5A">
              <w:rPr>
                <w:rStyle w:val="Hyperlink"/>
                <w:color w:val="000000"/>
                <w:sz w:val="20"/>
                <w:szCs w:val="20"/>
                <w:lang w:val="en-US" w:eastAsia="az-Latn-AZ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2017;4(1 ):449—462.</w:t>
            </w:r>
          </w:p>
        </w:tc>
      </w:tr>
      <w:tr w:rsidR="005A72F0" w:rsidRPr="002A5787" w:rsidTr="006D6B97">
        <w:tc>
          <w:tcPr>
            <w:tcW w:w="1136" w:type="dxa"/>
            <w:gridSpan w:val="2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7" w:type="dxa"/>
          </w:tcPr>
          <w:p w:rsidR="005A72F0" w:rsidRPr="00E23A5D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23A5D">
              <w:rPr>
                <w:rFonts w:ascii="Times New Roman" w:hAnsi="Times New Roman"/>
                <w:b/>
                <w:sz w:val="20"/>
                <w:szCs w:val="20"/>
              </w:rPr>
              <w:t xml:space="preserve">Jafarli M.M., </w:t>
            </w:r>
            <w:r w:rsidRPr="00E23A5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r w:rsidRPr="00E23A5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E23A5D">
              <w:rPr>
                <w:rStyle w:val="Gvdemetni2"/>
                <w:b/>
                <w:color w:val="000000"/>
                <w:sz w:val="20"/>
                <w:szCs w:val="20"/>
              </w:rPr>
              <w:t>Abbasov A.D.</w:t>
            </w:r>
            <w:r w:rsidRPr="00E23A5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E23A5D">
              <w:rPr>
                <w:rFonts w:ascii="Times New Roman" w:hAnsi="Times New Roman"/>
                <w:sz w:val="20"/>
                <w:szCs w:val="20"/>
              </w:rPr>
              <w:t>(2023). E</w:t>
            </w:r>
            <w:r w:rsidRPr="00E23A5D">
              <w:rPr>
                <w:rFonts w:ascii="Times New Roman" w:hAnsi="Times New Roman"/>
                <w:sz w:val="20"/>
                <w:szCs w:val="20"/>
                <w:lang w:val="en-US"/>
              </w:rPr>
              <w:t>quilibrium conditions, kinetics, desorption mode of used columns of chelating agent Diaion CRBO2 anionite – GeO</w:t>
            </w:r>
            <w:r w:rsidRPr="00E23A5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E23A5D">
              <w:rPr>
                <w:rFonts w:ascii="Times New Roman" w:hAnsi="Times New Roman"/>
                <w:sz w:val="20"/>
                <w:szCs w:val="20"/>
                <w:lang w:val="en-US"/>
              </w:rPr>
              <w:t>-Cu(II)-NaCl system</w:t>
            </w:r>
            <w:r w:rsidRPr="00E23A5D">
              <w:rPr>
                <w:rFonts w:ascii="Times New Roman" w:hAnsi="Times New Roman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E23A5D">
              <w:rPr>
                <w:rStyle w:val="Gvdemetni2"/>
                <w:color w:val="000000"/>
                <w:sz w:val="20"/>
                <w:szCs w:val="20"/>
                <w:lang w:eastAsia="az-Latn-AZ"/>
              </w:rPr>
              <w:t>J.Chem.</w:t>
            </w:r>
            <w:r w:rsidRPr="00E23A5D">
              <w:rPr>
                <w:rStyle w:val="Gvdemetni2"/>
                <w:color w:val="000000"/>
                <w:sz w:val="20"/>
                <w:szCs w:val="20"/>
              </w:rPr>
              <w:t xml:space="preserve">Problems, </w:t>
            </w:r>
            <w:r w:rsidRPr="00E23A5D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ISSN 2221-8688, e-ISSN 2522-1655 </w:t>
            </w:r>
            <w:r w:rsidRPr="00E23A5D">
              <w:rPr>
                <w:rStyle w:val="Gvdemetni2"/>
                <w:color w:val="000000"/>
                <w:sz w:val="20"/>
                <w:szCs w:val="20"/>
              </w:rPr>
              <w:t xml:space="preserve">Baku. </w:t>
            </w:r>
            <w:r w:rsidRPr="00E23A5D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(21), №1, p.64-71</w:t>
            </w:r>
            <w:r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.</w:t>
            </w:r>
          </w:p>
        </w:tc>
      </w:tr>
      <w:tr w:rsidR="005A72F0" w:rsidRPr="002A5787" w:rsidTr="006D6B97">
        <w:tc>
          <w:tcPr>
            <w:tcW w:w="1136" w:type="dxa"/>
            <w:gridSpan w:val="2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37" w:type="dxa"/>
          </w:tcPr>
          <w:p w:rsidR="005A72F0" w:rsidRPr="00E23A5D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72F0" w:rsidRPr="002A5787" w:rsidTr="006D6B97">
        <w:tc>
          <w:tcPr>
            <w:tcW w:w="8773" w:type="dxa"/>
            <w:gridSpan w:val="3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19"/>
              <w:rPr>
                <w:rFonts w:ascii="Times New Roman" w:hAnsi="Times New Roman"/>
                <w:sz w:val="20"/>
                <w:szCs w:val="20"/>
              </w:rPr>
            </w:pP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C0187E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A5D">
              <w:rPr>
                <w:rFonts w:ascii="Times New Roman" w:hAnsi="Times New Roman"/>
                <w:b/>
                <w:sz w:val="20"/>
                <w:szCs w:val="20"/>
              </w:rPr>
              <w:t xml:space="preserve">Jafarli M.M., </w:t>
            </w:r>
            <w:r w:rsidRPr="00E23A5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B2CBB">
              <w:rPr>
                <w:rStyle w:val="Gvdemetni2"/>
                <w:b/>
                <w:color w:val="000000"/>
                <w:sz w:val="20"/>
                <w:szCs w:val="20"/>
              </w:rPr>
              <w:t>Abbasov A.D. Heydarova F.F. Memmedova F.S.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Thermodynamic characteristics of sorption of metal-ions by ion exchangers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 xml:space="preserve">Научный журнал «Вестник Томско го государственно го университета. Химия». </w:t>
            </w:r>
            <w:r w:rsidRPr="00DB2CBB">
              <w:rPr>
                <w:rStyle w:val="Gvdemetni2"/>
                <w:color w:val="000000"/>
                <w:sz w:val="20"/>
                <w:szCs w:val="20"/>
              </w:rPr>
              <w:t>ISSN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 xml:space="preserve"> 2413-5542. Томск: 2016, № 1, с.71-78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C0187E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2CBB">
              <w:rPr>
                <w:rStyle w:val="Gvdemetni2"/>
                <w:b/>
                <w:color w:val="000000"/>
                <w:sz w:val="20"/>
                <w:szCs w:val="20"/>
              </w:rPr>
              <w:t>Мамедова Ф.С., Сеидова И.М.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Гидрохимические св</w:t>
            </w:r>
            <w:r>
              <w:rPr>
                <w:rStyle w:val="Gvdemetni2"/>
                <w:color w:val="000000"/>
                <w:sz w:val="20"/>
                <w:szCs w:val="20"/>
              </w:rPr>
              <w:t>ойства подземных вод Нахчыванс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кой Автономной Республи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softHyphen/>
              <w:t>ки.</w:t>
            </w:r>
            <w:r w:rsidRPr="00C0187E">
              <w:rPr>
                <w:rFonts w:ascii="Times New Roman" w:hAnsi="Times New Roman"/>
                <w:bCs/>
                <w:sz w:val="20"/>
                <w:szCs w:val="20"/>
              </w:rPr>
              <w:t xml:space="preserve"> Россия</w:t>
            </w:r>
            <w:r w:rsidRPr="00C018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r w:rsidRPr="00C0187E">
              <w:rPr>
                <w:rFonts w:ascii="Times New Roman" w:hAnsi="Times New Roman"/>
                <w:bCs/>
                <w:sz w:val="20"/>
                <w:szCs w:val="20"/>
              </w:rPr>
              <w:t>жур</w:t>
            </w:r>
            <w:r w:rsidRPr="00C018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 «</w:t>
            </w:r>
            <w:r w:rsidRPr="00C0187E">
              <w:rPr>
                <w:rFonts w:ascii="Times New Roman" w:hAnsi="Times New Roman"/>
                <w:bCs/>
                <w:sz w:val="20"/>
                <w:szCs w:val="20"/>
              </w:rPr>
              <w:t>Наука</w:t>
            </w:r>
            <w:r w:rsidRPr="00C018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C0187E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Pr="00C018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C0187E">
              <w:rPr>
                <w:rFonts w:ascii="Times New Roman" w:hAnsi="Times New Roman"/>
                <w:bCs/>
                <w:sz w:val="20"/>
                <w:szCs w:val="20"/>
              </w:rPr>
              <w:t>мир</w:t>
            </w:r>
            <w:r w:rsidRPr="00C018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», </w:t>
            </w:r>
            <w:r w:rsidRPr="00C0187E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Impact factor of the journal «Science and world» – 0.325 (Global Impact Factor 2013, </w:t>
            </w:r>
            <w:smartTag w:uri="urn:schemas-microsoft-com:office:smarttags" w:element="country-region">
              <w:r w:rsidRPr="00C0187E">
                <w:rPr>
                  <w:rFonts w:ascii="Times New Roman" w:hAnsi="Times New Roman"/>
                  <w:iCs/>
                  <w:sz w:val="20"/>
                  <w:szCs w:val="20"/>
                  <w:lang w:val="en-US"/>
                </w:rPr>
                <w:t>Australia</w:t>
              </w:r>
            </w:smartTag>
            <w:r w:rsidRPr="00C0187E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) Impact factor of the journal «Science and world» – 0.350 (Open Academic Journals </w:t>
            </w:r>
            <w:smartTag w:uri="urn:schemas-microsoft-com:office:smarttags" w:element="City">
              <w:smartTag w:uri="urn:schemas-microsoft-com:office:smarttags" w:element="place">
                <w:r w:rsidRPr="00C0187E">
                  <w:rPr>
                    <w:rFonts w:ascii="Times New Roman" w:hAnsi="Times New Roman"/>
                    <w:iCs/>
                    <w:sz w:val="20"/>
                    <w:szCs w:val="20"/>
                    <w:lang w:val="en-US"/>
                  </w:rPr>
                  <w:t>Index</w:t>
                </w:r>
              </w:smartTag>
              <w:r w:rsidRPr="00C0187E">
                <w:rPr>
                  <w:rFonts w:ascii="Times New Roman" w:hAnsi="Times New Roman"/>
                  <w:iCs/>
                  <w:sz w:val="20"/>
                  <w:szCs w:val="20"/>
                  <w:lang w:val="en-US"/>
                </w:rPr>
                <w:t xml:space="preserve">, </w:t>
              </w:r>
              <w:smartTag w:uri="urn:schemas-microsoft-com:office:smarttags" w:element="country-region">
                <w:r w:rsidRPr="00C0187E">
                  <w:rPr>
                    <w:rFonts w:ascii="Times New Roman" w:hAnsi="Times New Roman"/>
                    <w:iCs/>
                    <w:sz w:val="20"/>
                    <w:szCs w:val="20"/>
                    <w:lang w:val="en-US"/>
                  </w:rPr>
                  <w:t>Russia</w:t>
                </w:r>
              </w:smartTag>
            </w:smartTag>
            <w:r w:rsidRPr="00C0187E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 </w:t>
            </w:r>
            <w:r w:rsidRPr="00C018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2017, №3 (43), </w:t>
            </w:r>
            <w:r w:rsidRPr="00C0187E">
              <w:rPr>
                <w:rFonts w:ascii="Times New Roman" w:hAnsi="Times New Roman"/>
                <w:bCs/>
                <w:sz w:val="20"/>
                <w:szCs w:val="20"/>
              </w:rPr>
              <w:t>с</w:t>
            </w:r>
            <w:r w:rsidRPr="00C0187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.33-36.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C0187E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A5D">
              <w:rPr>
                <w:rFonts w:ascii="Times New Roman" w:hAnsi="Times New Roman"/>
                <w:b/>
                <w:sz w:val="20"/>
                <w:szCs w:val="20"/>
              </w:rPr>
              <w:t xml:space="preserve">Jafarli M.M., </w:t>
            </w:r>
            <w:r w:rsidRPr="00E23A5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Sorption from aqueous solutions of non-ferrous metal ions with dowex M 4195 ionite.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smartTag w:uri="urn:schemas-microsoft-com:office:smarttags" w:element="City">
              <w:smartTag w:uri="urn:schemas-microsoft-com:office:smarttags" w:element="country-region">
                <w:smartTag w:uri="urn:schemas-microsoft-com:office:smarttags" w:element="place">
                  <w:r w:rsidRPr="00C0187E">
                    <w:rPr>
                      <w:rStyle w:val="Gvdemetni2"/>
                      <w:color w:val="000000"/>
                      <w:sz w:val="20"/>
                      <w:szCs w:val="20"/>
                      <w:lang w:val="en-US"/>
                    </w:rPr>
                    <w:t>AUSTRIA</w:t>
                  </w:r>
                </w:smartTag>
              </w:smartTag>
            </w:smartTag>
            <w:r w:rsidRPr="00C0187E">
              <w:rPr>
                <w:rStyle w:val="Gvdemetni2"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SCIENCE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INFO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 xml:space="preserve">. Ежемесячный международной научный журнал.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ru-RU"/>
              </w:rPr>
              <w:t>«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Austria</w:t>
            </w:r>
            <w:r w:rsidRPr="00C0187E">
              <w:rPr>
                <w:rStyle w:val="Gvdemetni2"/>
                <w:color w:val="000000"/>
                <w:sz w:val="20"/>
                <w:szCs w:val="20"/>
                <w:lang w:val="ru-RU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science</w:t>
            </w:r>
            <w:r w:rsidRPr="00C0187E">
              <w:rPr>
                <w:rStyle w:val="Gvdemetni2"/>
                <w:color w:val="000000"/>
                <w:sz w:val="20"/>
                <w:szCs w:val="20"/>
                <w:lang w:val="ru-RU"/>
              </w:rPr>
              <w:t xml:space="preserve">»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1 часть. № 12/2018</w:t>
            </w:r>
            <w:r w:rsidRPr="00C0187E">
              <w:rPr>
                <w:rStyle w:val="Hyperlink"/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с.</w:t>
            </w:r>
            <w:r w:rsidRPr="00C0187E">
              <w:rPr>
                <w:rStyle w:val="Gvdemetni2"/>
                <w:color w:val="000000"/>
                <w:sz w:val="20"/>
                <w:szCs w:val="20"/>
                <w:lang w:eastAsia="az-Latn-AZ"/>
              </w:rPr>
              <w:t>60-67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C0187E" w:rsidRDefault="005A72F0" w:rsidP="008F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E23A5D">
              <w:rPr>
                <w:rFonts w:ascii="Times New Roman" w:hAnsi="Times New Roman"/>
                <w:b/>
                <w:sz w:val="20"/>
                <w:szCs w:val="20"/>
              </w:rPr>
              <w:t xml:space="preserve">Jafarli M.M., </w:t>
            </w:r>
            <w:r w:rsidRPr="00E23A5D">
              <w:rPr>
                <w:rFonts w:ascii="Times New Roman" w:hAnsi="Times New Roman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B2CBB">
              <w:rPr>
                <w:rStyle w:val="Gvdemetni2"/>
                <w:b/>
                <w:color w:val="000000"/>
                <w:sz w:val="20"/>
                <w:szCs w:val="20"/>
                <w:lang w:eastAsia="az-Latn-AZ"/>
              </w:rPr>
              <w:t xml:space="preserve">Hüseynov G.M., </w:t>
            </w:r>
            <w:r w:rsidRPr="00DB2CBB">
              <w:rPr>
                <w:rStyle w:val="Gvdemetni2"/>
                <w:b/>
                <w:color w:val="000000"/>
                <w:sz w:val="20"/>
                <w:szCs w:val="20"/>
              </w:rPr>
              <w:t xml:space="preserve">Imanov Н.А., </w:t>
            </w:r>
            <w:r w:rsidRPr="00DB2CBB">
              <w:rPr>
                <w:rStyle w:val="Gvdemetni2"/>
                <w:b/>
                <w:color w:val="000000"/>
                <w:sz w:val="20"/>
                <w:szCs w:val="20"/>
                <w:lang w:eastAsia="az-Latn-AZ"/>
              </w:rPr>
              <w:t>İbrahimova L.N.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Investigation of synthesis and thermodynamic properties of silver thiostannates in water and ethylen glycol condition.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  <w:lang w:val="en-US" w:eastAsia="az-Latn-AZ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 xml:space="preserve">“European journal of natural history”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(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Москва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 xml:space="preserve">,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Россия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 xml:space="preserve">2018, №4,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с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 xml:space="preserve">.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17-23 (ISSN 2073-4972) İF=0,527</w:t>
            </w:r>
          </w:p>
        </w:tc>
      </w:tr>
      <w:tr w:rsidR="005A72F0" w:rsidRPr="002A5787" w:rsidTr="006D6B97">
        <w:trPr>
          <w:trHeight w:val="791"/>
        </w:trPr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C0187E" w:rsidRDefault="005A72F0" w:rsidP="008F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2CBB">
              <w:rPr>
                <w:rStyle w:val="Gvdemetni2"/>
                <w:b/>
                <w:color w:val="000000"/>
                <w:sz w:val="20"/>
                <w:szCs w:val="20"/>
              </w:rPr>
              <w:t>Иманов Г.А.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/>
              </w:rPr>
              <w:t>IR-spectra of amberlite type cationites.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Инновации в науке и практике / Сборник статей по материалам IX международной научно- практической конференции (23 июня 2018г., г. Барнаул). В 3 ч. 4.1 / - Уфа:Изд. Дендра, 2018. с. 45-54</w:t>
            </w:r>
          </w:p>
        </w:tc>
      </w:tr>
      <w:tr w:rsidR="005A72F0" w:rsidRPr="002A5787" w:rsidTr="006D6B97">
        <w:trPr>
          <w:trHeight w:val="791"/>
        </w:trPr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3D7D55" w:rsidRDefault="005A72F0" w:rsidP="008F6C66">
            <w:pPr>
              <w:pStyle w:val="Gvdemetni21"/>
              <w:shd w:val="clear" w:color="auto" w:fill="auto"/>
              <w:spacing w:line="311" w:lineRule="exact"/>
              <w:jc w:val="both"/>
              <w:rPr>
                <w:rFonts w:ascii="Times New Roman" w:hAnsi="Times New Roman"/>
                <w:noProof/>
                <w:sz w:val="20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 xml:space="preserve">Jafarli M.M., </w:t>
            </w:r>
            <w:r w:rsidRPr="000525FE">
              <w:rPr>
                <w:rFonts w:ascii="Times New Roman" w:hAnsi="Times New Roman"/>
                <w:b/>
                <w:noProof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Equilibrium, kinetic and thermodynamic of sorption of Zn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en-US"/>
              </w:rPr>
              <w:t>2+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 xml:space="preserve"> and Pb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en-US"/>
              </w:rPr>
              <w:t>2+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 xml:space="preserve"> -ions Amberlite IRP69 and Amberlite IRP64 with resin.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Международная Объединенная Академия Наук. “Тенденции развития науки и образо</w:t>
            </w:r>
            <w:r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вания”. Рецензируемый научный журнал. НИЦ</w:t>
            </w:r>
          </w:p>
          <w:p w:rsidR="005A72F0" w:rsidRPr="00C0187E" w:rsidRDefault="005A72F0" w:rsidP="008F6C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Gvdemetni2"/>
                <w:color w:val="000000"/>
                <w:sz w:val="20"/>
                <w:szCs w:val="20"/>
              </w:rPr>
            </w:pPr>
            <w:r w:rsidRPr="000525FE">
              <w:rPr>
                <w:rStyle w:val="Gvdemetni2KkBykHarf"/>
                <w:color w:val="000000"/>
                <w:sz w:val="20"/>
                <w:szCs w:val="20"/>
                <w:lang w:val="ru-RU"/>
              </w:rPr>
              <w:t>“</w:t>
            </w:r>
            <w:r w:rsidRPr="00C0187E">
              <w:rPr>
                <w:rStyle w:val="Gvdemetni2KkBykHarf"/>
                <w:color w:val="000000"/>
                <w:sz w:val="20"/>
                <w:szCs w:val="20"/>
              </w:rPr>
              <w:t>lJournal</w:t>
            </w:r>
            <w:r w:rsidRPr="000525FE">
              <w:rPr>
                <w:rStyle w:val="Gvdemetni2KkBykHarf"/>
                <w:color w:val="000000"/>
                <w:sz w:val="20"/>
                <w:szCs w:val="20"/>
                <w:lang w:val="ru-RU"/>
              </w:rPr>
              <w:t>.</w:t>
            </w:r>
            <w:r w:rsidRPr="00C0187E">
              <w:rPr>
                <w:rStyle w:val="Gvdemetni2KkBykHarf"/>
                <w:color w:val="000000"/>
                <w:sz w:val="20"/>
                <w:szCs w:val="20"/>
              </w:rPr>
              <w:t>RU</w:t>
            </w:r>
            <w:r w:rsidRPr="000525FE">
              <w:rPr>
                <w:rStyle w:val="Gvdemetni2KkBykHarf"/>
                <w:color w:val="000000"/>
                <w:sz w:val="20"/>
                <w:szCs w:val="20"/>
                <w:lang w:val="ru-RU"/>
              </w:rPr>
              <w:t>”.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 xml:space="preserve"> Самара.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SPLN</w:t>
            </w:r>
            <w:r w:rsidRPr="00C0187E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 xml:space="preserve">001-000001-0399- 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LJ</w:t>
            </w:r>
            <w:r w:rsidRPr="00C0187E">
              <w:rPr>
                <w:rStyle w:val="Gvdemetni2"/>
                <w:color w:val="000000"/>
                <w:sz w:val="20"/>
                <w:szCs w:val="20"/>
                <w:lang w:eastAsia="az-Latn-AZ"/>
              </w:rPr>
              <w:t>;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DOI</w:t>
            </w:r>
            <w:r w:rsidRPr="00C0187E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: 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10.1841</w:t>
            </w:r>
            <w:r w:rsidRPr="00C0187E">
              <w:rPr>
                <w:rStyle w:val="Gvdemetni2"/>
                <w:color w:val="000000"/>
                <w:sz w:val="20"/>
                <w:szCs w:val="20"/>
                <w:lang w:eastAsia="az-Latn-AZ"/>
              </w:rPr>
              <w:t>1/</w:t>
            </w:r>
            <w:r w:rsidRPr="00C0187E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lj</w:t>
            </w:r>
            <w:r w:rsidRPr="00C0187E">
              <w:rPr>
                <w:rStyle w:val="Gvdemetni2"/>
                <w:color w:val="000000"/>
                <w:sz w:val="20"/>
                <w:szCs w:val="20"/>
              </w:rPr>
              <w:t>-01-2019-p6; IDSP ljournal-01-2019- рб. Январь 2019 г. номер 46, часть 6. с.5-8</w:t>
            </w:r>
          </w:p>
        </w:tc>
      </w:tr>
      <w:tr w:rsidR="005A72F0" w:rsidRPr="002A5787" w:rsidTr="006D6B97">
        <w:trPr>
          <w:trHeight w:val="791"/>
        </w:trPr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C0187E" w:rsidRDefault="005A72F0" w:rsidP="008324DD">
            <w:pPr>
              <w:pStyle w:val="Gvdemetni21"/>
              <w:shd w:val="clear" w:color="auto" w:fill="auto"/>
              <w:spacing w:line="311" w:lineRule="exact"/>
              <w:jc w:val="left"/>
              <w:rPr>
                <w:rStyle w:val="Gvdemetni2"/>
                <w:color w:val="000000"/>
                <w:sz w:val="20"/>
                <w:lang w:val="en-US" w:eastAsia="en-US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 xml:space="preserve">Jafarli M.M., </w:t>
            </w:r>
            <w:r w:rsidRPr="000525FE">
              <w:rPr>
                <w:rFonts w:ascii="Times New Roman" w:hAnsi="Times New Roman"/>
                <w:b/>
                <w:noProof/>
                <w:color w:val="222222"/>
                <w:sz w:val="20"/>
                <w:shd w:val="clear" w:color="auto" w:fill="FFFFFF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 xml:space="preserve">Sorption 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>of Cu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az-Latn-AZ"/>
              </w:rPr>
              <w:t>2+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>, Zn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az-Latn-AZ"/>
              </w:rPr>
              <w:t>2+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>, Cd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az-Latn-AZ"/>
              </w:rPr>
              <w:t xml:space="preserve">2+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 xml:space="preserve">and 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>Pb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az-Latn-AZ"/>
              </w:rPr>
              <w:t>2+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 xml:space="preserve">-ions by Diaion 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 xml:space="preserve">CR- 11 and Duolite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С</w:t>
            </w:r>
            <w:r w:rsidRPr="00C0187E">
              <w:rPr>
                <w:rStyle w:val="Gvdemetni2"/>
                <w:noProof/>
                <w:color w:val="000000"/>
                <w:sz w:val="20"/>
                <w:lang w:val="en-US"/>
              </w:rPr>
              <w:t xml:space="preserve">-467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chelatingion exchangers.</w:t>
            </w:r>
            <w:r w:rsidRPr="000525FE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Международный Научно-исследова тельский журнал. «Евразийский Союз Ученых», (Москва, Россия)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ISSN</w:t>
            </w:r>
            <w:r w:rsidRPr="003D7D55">
              <w:rPr>
                <w:rStyle w:val="Gvdemetni2"/>
                <w:color w:val="000000"/>
                <w:sz w:val="20"/>
                <w:lang w:eastAsia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(2411-6467)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DOI</w:t>
            </w:r>
            <w:r w:rsidRPr="003D7D55">
              <w:rPr>
                <w:rStyle w:val="Gvdemetni2"/>
                <w:color w:val="000000"/>
                <w:sz w:val="20"/>
                <w:lang w:eastAsia="en-US"/>
              </w:rPr>
              <w:t xml:space="preserve">: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10.3161</w:t>
            </w:r>
            <w:r w:rsidRPr="003D7D55">
              <w:rPr>
                <w:rStyle w:val="Gvdemetni2"/>
                <w:color w:val="000000"/>
                <w:sz w:val="20"/>
                <w:lang w:eastAsia="en-US"/>
              </w:rPr>
              <w:t>8/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ESLJ</w:t>
            </w:r>
            <w:r w:rsidRPr="003D7D55">
              <w:rPr>
                <w:rStyle w:val="Gvdemetni2"/>
                <w:color w:val="000000"/>
                <w:sz w:val="20"/>
                <w:lang w:eastAsia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.2413-9335.2019.2. 59;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 xml:space="preserve">Global impact </w:t>
            </w:r>
            <w:r w:rsidRPr="003D7D55">
              <w:rPr>
                <w:rStyle w:val="Gvdemetni2"/>
                <w:color w:val="000000"/>
                <w:sz w:val="20"/>
                <w:lang w:eastAsia="az-Latn-AZ"/>
              </w:rPr>
              <w:t xml:space="preserve">faktor (0,388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за 2015 г.); №2(59)/ 2019, часть 2, с.44- 48</w:t>
            </w:r>
          </w:p>
        </w:tc>
      </w:tr>
      <w:tr w:rsidR="005A72F0" w:rsidRPr="002A5787" w:rsidTr="006D6B97">
        <w:trPr>
          <w:trHeight w:val="791"/>
        </w:trPr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C0187E" w:rsidRDefault="005A72F0" w:rsidP="008324DD">
            <w:pPr>
              <w:pStyle w:val="Gvdemetni21"/>
              <w:shd w:val="clear" w:color="auto" w:fill="auto"/>
              <w:spacing w:line="311" w:lineRule="exact"/>
              <w:jc w:val="left"/>
              <w:rPr>
                <w:rStyle w:val="Gvdemetni2"/>
                <w:color w:val="000000"/>
                <w:sz w:val="20"/>
                <w:lang w:val="en-US" w:eastAsia="en-US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az-Latn-AZ"/>
              </w:rPr>
              <w:t xml:space="preserve">Jafarli M.M., </w:t>
            </w:r>
            <w:r w:rsidRPr="000525FE">
              <w:rPr>
                <w:rFonts w:ascii="Times New Roman" w:hAnsi="Times New Roman"/>
                <w:b/>
                <w:noProof/>
                <w:color w:val="222222"/>
                <w:sz w:val="20"/>
                <w:shd w:val="clear" w:color="auto" w:fill="FFFFFF"/>
                <w:lang w:val="az-Latn-AZ"/>
              </w:rPr>
              <w:t xml:space="preserve"> 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Selectıve sorptıon of heavy metal ıons from aqueous solutıons usıng ıonıtes</w:t>
            </w:r>
            <w:r w:rsidRPr="000525FE">
              <w:rPr>
                <w:rFonts w:ascii="Times New Roman" w:hAnsi="Times New Roman"/>
                <w:bCs/>
                <w:noProof/>
                <w:sz w:val="20"/>
                <w:lang w:val="az-Latn-AZ"/>
              </w:rPr>
              <w:t xml:space="preserve"> Россия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az-Latn-AZ"/>
              </w:rPr>
              <w:t xml:space="preserve">, </w:t>
            </w:r>
            <w:r w:rsidRPr="000525FE">
              <w:rPr>
                <w:rFonts w:ascii="Times New Roman" w:hAnsi="Times New Roman"/>
                <w:bCs/>
                <w:noProof/>
                <w:sz w:val="20"/>
                <w:lang w:val="az-Latn-AZ"/>
              </w:rPr>
              <w:t>жур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az-Latn-AZ"/>
              </w:rPr>
              <w:t xml:space="preserve">. 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en-US"/>
              </w:rPr>
              <w:t>«</w:t>
            </w:r>
            <w:r w:rsidRPr="003D7D55">
              <w:rPr>
                <w:rFonts w:ascii="Times New Roman" w:hAnsi="Times New Roman"/>
                <w:bCs/>
                <w:noProof/>
                <w:sz w:val="20"/>
              </w:rPr>
              <w:t>Наука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en-US"/>
              </w:rPr>
              <w:t xml:space="preserve"> </w:t>
            </w:r>
            <w:r w:rsidRPr="003D7D55">
              <w:rPr>
                <w:rFonts w:ascii="Times New Roman" w:hAnsi="Times New Roman"/>
                <w:bCs/>
                <w:noProof/>
                <w:sz w:val="20"/>
              </w:rPr>
              <w:t>и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en-US"/>
              </w:rPr>
              <w:t xml:space="preserve"> </w:t>
            </w:r>
            <w:r w:rsidRPr="003D7D55">
              <w:rPr>
                <w:rFonts w:ascii="Times New Roman" w:hAnsi="Times New Roman"/>
                <w:bCs/>
                <w:noProof/>
                <w:sz w:val="20"/>
              </w:rPr>
              <w:t>мир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en-US"/>
              </w:rPr>
              <w:t xml:space="preserve">», ISSN 2308-4804  </w:t>
            </w:r>
            <w:r w:rsidRPr="002F34AD">
              <w:rPr>
                <w:rFonts w:ascii="Times New Roman" w:hAnsi="Times New Roman"/>
                <w:iCs/>
                <w:noProof/>
                <w:sz w:val="20"/>
                <w:lang w:val="en-US"/>
              </w:rPr>
              <w:t xml:space="preserve">Impact factor of the journal «Science and world» – 0.325 (Global Impact Factor 2013, </w:t>
            </w:r>
            <w:smartTag w:uri="urn:schemas-microsoft-com:office:smarttags" w:element="City">
              <w:smartTag w:uri="urn:schemas-microsoft-com:office:smarttags" w:element="country-region">
                <w:r w:rsidRPr="002F34AD">
                  <w:rPr>
                    <w:rFonts w:ascii="Times New Roman" w:hAnsi="Times New Roman"/>
                    <w:iCs/>
                    <w:noProof/>
                    <w:sz w:val="20"/>
                    <w:lang w:val="en-US"/>
                  </w:rPr>
                  <w:t>Australia</w:t>
                </w:r>
              </w:smartTag>
            </w:smartTag>
            <w:r w:rsidRPr="002F34AD">
              <w:rPr>
                <w:rFonts w:ascii="Times New Roman" w:hAnsi="Times New Roman"/>
                <w:iCs/>
                <w:noProof/>
                <w:sz w:val="20"/>
                <w:lang w:val="en-US"/>
              </w:rPr>
              <w:t xml:space="preserve">) Impact factor of the journal «Science and world» – 0.350 (Open Academic Journals </w:t>
            </w:r>
            <w:smartTag w:uri="urn:schemas-microsoft-com:office:smarttags" w:element="City">
              <w:smartTag w:uri="urn:schemas-microsoft-com:office:smarttags" w:element="place">
                <w:r w:rsidRPr="002F34AD">
                  <w:rPr>
                    <w:rFonts w:ascii="Times New Roman" w:hAnsi="Times New Roman"/>
                    <w:iCs/>
                    <w:noProof/>
                    <w:sz w:val="20"/>
                    <w:lang w:val="en-US"/>
                  </w:rPr>
                  <w:t>Index</w:t>
                </w:r>
              </w:smartTag>
              <w:r w:rsidRPr="002F34AD">
                <w:rPr>
                  <w:rFonts w:ascii="Times New Roman" w:hAnsi="Times New Roman"/>
                  <w:iCs/>
                  <w:noProof/>
                  <w:sz w:val="20"/>
                  <w:lang w:val="en-US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country-region">
                  <w:r w:rsidRPr="002F34AD">
                    <w:rPr>
                      <w:rFonts w:ascii="Times New Roman" w:hAnsi="Times New Roman"/>
                      <w:iCs/>
                      <w:noProof/>
                      <w:sz w:val="20"/>
                      <w:lang w:val="en-US"/>
                    </w:rPr>
                    <w:t>Russia</w:t>
                  </w:r>
                </w:smartTag>
              </w:smartTag>
            </w:smartTag>
            <w:r w:rsidRPr="002F34AD">
              <w:rPr>
                <w:rFonts w:ascii="Times New Roman" w:hAnsi="Times New Roman"/>
                <w:bCs/>
                <w:noProof/>
                <w:sz w:val="20"/>
                <w:lang w:val="en-US"/>
              </w:rPr>
              <w:t>)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 xml:space="preserve"> 2022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>№5(105)</w:t>
            </w:r>
            <w:r w:rsidRPr="002F34AD">
              <w:rPr>
                <w:rFonts w:ascii="Times New Roman" w:eastAsia="Calibri-Bold" w:hAnsi="Times New Roman"/>
                <w:bCs/>
                <w:noProof/>
                <w:sz w:val="20"/>
                <w:lang w:val="en-US"/>
              </w:rPr>
              <w:t xml:space="preserve"> s.26-28</w:t>
            </w:r>
          </w:p>
        </w:tc>
      </w:tr>
      <w:tr w:rsidR="005A72F0" w:rsidRPr="002A5787" w:rsidTr="006D6B97">
        <w:tc>
          <w:tcPr>
            <w:tcW w:w="8773" w:type="dxa"/>
            <w:gridSpan w:val="3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Məmmədova F. S.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Gümüşlü polimetallik filizinin  flotasiya rejimi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AMEA NB-nin Xəbərləri, 2010,  №4, s. 25-32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2A5787" w:rsidRDefault="005A72F0" w:rsidP="002A578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Məmmədova F. S.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Daueks M-4195 ioniti ilə əlvan metal ionlarının sorbsiyaı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AMEA NB-nin Xəbərləri, 2011, cild 7, №2, s. 9-20</w:t>
            </w:r>
            <w:r>
              <w:t xml:space="preserve"> 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D6307" w:rsidRDefault="005A72F0" w:rsidP="002A5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Məmmədova F. S.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Gümüşlü yatağında qurğuşun-sink konsentratlarının alınması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AMEA NB-nin Xəbərləri, 2012, №4, s. 30-35</w:t>
            </w:r>
          </w:p>
        </w:tc>
      </w:tr>
      <w:tr w:rsidR="005A72F0" w:rsidRPr="002A5787" w:rsidTr="006D6B97">
        <w:trPr>
          <w:trHeight w:val="427"/>
        </w:trPr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  <w:vAlign w:val="center"/>
          </w:tcPr>
          <w:p w:rsidR="005A72F0" w:rsidRPr="000D6307" w:rsidRDefault="005A72F0" w:rsidP="007E5BB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 xml:space="preserve"> Məmmədova.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M.T.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>Pb</w:t>
            </w:r>
            <w:r w:rsidRPr="00B35DB9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ionlarının Duolite C-467 ioniti ilə sorbsiyasının tədqiqi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AMEA Naxçıvan Bölməsinin Xəbərləri. </w:t>
            </w:r>
            <w:r w:rsidRPr="00B35DB9">
              <w:rPr>
                <w:rFonts w:ascii="Times New Roman" w:hAnsi="Times New Roman"/>
                <w:sz w:val="20"/>
                <w:szCs w:val="20"/>
                <w:lang w:eastAsia="ja-JP"/>
              </w:rPr>
              <w:t>2012,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сild 8, </w:t>
            </w:r>
            <w:r w:rsidRPr="00B35DB9">
              <w:rPr>
                <w:rFonts w:ascii="Times New Roman" w:hAnsi="Times New Roman"/>
                <w:sz w:val="20"/>
                <w:szCs w:val="20"/>
                <w:lang w:eastAsia="ja-JP"/>
              </w:rPr>
              <w:t>№2, s.43-48.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D6307" w:rsidRDefault="005A72F0" w:rsidP="002A5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0D63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6307">
              <w:rPr>
                <w:rFonts w:ascii="Times New Roman" w:hAnsi="Times New Roman"/>
                <w:b/>
                <w:sz w:val="20"/>
                <w:szCs w:val="20"/>
              </w:rPr>
              <w:t>Məmmədova F. S.</w:t>
            </w:r>
            <w:r w:rsidRPr="0034722A">
              <w:t xml:space="preserve"> 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>Daueks M-4195 ioniti ilə Zn</w:t>
            </w:r>
            <w:r w:rsidRPr="00B35DB9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və Pb</w:t>
            </w:r>
            <w:r w:rsidRPr="00B35DB9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ionlarının sorbsiyası AMEA NB-nin Xəbərləri, 2013, №2, s. 29-34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35DB9" w:rsidRDefault="005A72F0" w:rsidP="002A5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Гейдарова Ф.Ф.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Qüvvətli və zəif turşu xassəli kationitlərlə əlvan metal ionlarının sorbsiyası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AMEA NB-nin Xəbərləri, 2014, №2, s.39-44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D6307" w:rsidRDefault="005A72F0" w:rsidP="002A578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Diaion CR-11 ioniti ilə Zn</w:t>
            </w:r>
            <w:r w:rsidRPr="00B35DB9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>-ionlarının sorbsiyası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>AMEA NB-nin Xəbərləri, 2014, №2, s.46-52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35DB9" w:rsidRDefault="005A72F0" w:rsidP="00B35D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Abbasov Ə.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 xml:space="preserve"> D.Heydərova F.F.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Sorbsiya izotermlərinin analizi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AMEA NB-nin Xəbərləri, 2015, №2, s.5-13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35DB9" w:rsidRDefault="005A72F0" w:rsidP="00B35DB9">
            <w:pPr>
              <w:tabs>
                <w:tab w:val="left" w:pos="103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Abbasov Ə.D.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 xml:space="preserve"> Məmmədova F.S.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Poliamfolitlərlə metal ionlarının sorbsiya rejimi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AMEA NB-ninXəbərləri, 2015, № 4, s.7-14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35DB9" w:rsidRDefault="005A72F0" w:rsidP="00B35D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5DB9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35D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DB9">
              <w:rPr>
                <w:rStyle w:val="Gvdemetni2"/>
                <w:b/>
                <w:color w:val="000000"/>
                <w:sz w:val="20"/>
                <w:szCs w:val="20"/>
              </w:rPr>
              <w:t>Abbasov A.D.</w:t>
            </w:r>
            <w:r w:rsidRPr="00B35DB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35DB9">
              <w:rPr>
                <w:rStyle w:val="Gvdemetni2"/>
                <w:color w:val="000000"/>
                <w:sz w:val="20"/>
                <w:szCs w:val="20"/>
              </w:rPr>
              <w:t>Sorption Zn</w:t>
            </w:r>
            <w:r w:rsidRPr="00B35DB9">
              <w:rPr>
                <w:rStyle w:val="Gvdemetni2"/>
                <w:color w:val="000000"/>
                <w:sz w:val="20"/>
                <w:szCs w:val="20"/>
                <w:vertAlign w:val="superscript"/>
              </w:rPr>
              <w:t>2+</w:t>
            </w:r>
            <w:r w:rsidRPr="00B35DB9">
              <w:rPr>
                <w:rStyle w:val="Gvdemetni2"/>
                <w:color w:val="000000"/>
                <w:sz w:val="20"/>
                <w:szCs w:val="20"/>
              </w:rPr>
              <w:t xml:space="preserve"> and Pb</w:t>
            </w:r>
            <w:r w:rsidRPr="00B35DB9">
              <w:rPr>
                <w:rStyle w:val="Gvdemetni2"/>
                <w:color w:val="000000"/>
                <w:sz w:val="20"/>
                <w:szCs w:val="20"/>
                <w:vertAlign w:val="superscript"/>
              </w:rPr>
              <w:t>2+</w:t>
            </w:r>
            <w:r w:rsidRPr="00B35DB9">
              <w:rPr>
                <w:rStyle w:val="Gvdemetni2"/>
                <w:color w:val="000000"/>
                <w:sz w:val="20"/>
                <w:szCs w:val="20"/>
              </w:rPr>
              <w:t>-ions by resins with different functional groups.</w:t>
            </w:r>
            <w:r w:rsidRPr="00B35DB9">
              <w:rPr>
                <w:rFonts w:ascii="Times New Roman" w:hAnsi="Times New Roman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35DB9">
              <w:rPr>
                <w:rStyle w:val="Gvdemetni2"/>
                <w:color w:val="000000"/>
                <w:sz w:val="20"/>
                <w:szCs w:val="20"/>
                <w:lang w:eastAsia="az-Latn-AZ"/>
              </w:rPr>
              <w:t>J.Chem.</w:t>
            </w:r>
            <w:r w:rsidRPr="00B35DB9">
              <w:rPr>
                <w:rStyle w:val="Gvdemetni2"/>
                <w:color w:val="000000"/>
                <w:sz w:val="20"/>
                <w:szCs w:val="20"/>
              </w:rPr>
              <w:t xml:space="preserve">Problems, </w:t>
            </w:r>
            <w:r w:rsidRPr="00B35DB9">
              <w:rPr>
                <w:rStyle w:val="Gvdemetni2"/>
                <w:color w:val="000000"/>
                <w:sz w:val="20"/>
                <w:szCs w:val="20"/>
                <w:lang w:eastAsia="az-Latn-AZ"/>
              </w:rPr>
              <w:t>İSSN 2221-86</w:t>
            </w:r>
            <w:r w:rsidRPr="00B35DB9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 xml:space="preserve">88, </w:t>
            </w:r>
            <w:r w:rsidRPr="00B35DB9">
              <w:rPr>
                <w:rStyle w:val="Gvdemetni2"/>
                <w:color w:val="000000"/>
                <w:sz w:val="20"/>
                <w:szCs w:val="20"/>
                <w:lang w:val="en-US"/>
              </w:rPr>
              <w:t xml:space="preserve">Baku: </w:t>
            </w:r>
            <w:r w:rsidRPr="00B35DB9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2015 (13), №4, p.360-366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A1B5A" w:rsidRDefault="005A72F0" w:rsidP="00B606F2">
            <w:pPr>
              <w:tabs>
                <w:tab w:val="left" w:pos="9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1B5A">
              <w:rPr>
                <w:rFonts w:ascii="Times New Roman" w:hAnsi="Times New Roman"/>
                <w:b/>
                <w:sz w:val="20"/>
                <w:szCs w:val="20"/>
              </w:rPr>
              <w:t>Cəfərli M.,</w:t>
            </w:r>
            <w:r w:rsidRPr="000A1B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1B5A">
              <w:rPr>
                <w:rStyle w:val="Gvdemetni2"/>
                <w:b/>
                <w:color w:val="000000"/>
                <w:sz w:val="20"/>
                <w:szCs w:val="20"/>
                <w:lang w:eastAsia="az-Latn-AZ"/>
              </w:rPr>
              <w:t xml:space="preserve">Məmmədova </w:t>
            </w:r>
            <w:r w:rsidRPr="000A1B5A">
              <w:rPr>
                <w:rStyle w:val="Gvdemetni2"/>
                <w:b/>
                <w:color w:val="000000"/>
                <w:sz w:val="20"/>
                <w:szCs w:val="20"/>
              </w:rPr>
              <w:t xml:space="preserve">F.S., Abbasov </w:t>
            </w:r>
            <w:r w:rsidRPr="000A1B5A">
              <w:rPr>
                <w:rStyle w:val="Gvdemetni2"/>
                <w:b/>
                <w:color w:val="000000"/>
                <w:sz w:val="20"/>
                <w:szCs w:val="20"/>
                <w:lang w:eastAsia="az-Latn-AZ"/>
              </w:rPr>
              <w:t>Ə.D.</w:t>
            </w:r>
            <w:r w:rsidRPr="000A1B5A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İminodisirkə funksional </w:t>
            </w:r>
            <w:r w:rsidRPr="000A1B5A">
              <w:rPr>
                <w:rStyle w:val="Gvdemetni2"/>
                <w:color w:val="000000"/>
                <w:sz w:val="20"/>
                <w:szCs w:val="20"/>
              </w:rPr>
              <w:t xml:space="preserve">qruplu amfoter ionitbrin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>turşu-əsas xassələri</w:t>
            </w:r>
            <w:r w:rsidRPr="000A1B5A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AMEA Naxçıvan Bölməsinin “Xəbərlər”i. Təbiət və texniki elmlər seriyası. Naxçıvan: 2016, cild 12, № 2, s. 63-69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A1B5A" w:rsidRDefault="005A72F0" w:rsidP="00B35DB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1B5A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0A1B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</w:rPr>
              <w:t xml:space="preserve">Diaion CR-11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və </w:t>
            </w:r>
            <w:r w:rsidRPr="000A1B5A">
              <w:rPr>
                <w:rStyle w:val="Gvdemetni2"/>
                <w:color w:val="000000"/>
                <w:sz w:val="20"/>
                <w:szCs w:val="20"/>
              </w:rPr>
              <w:t xml:space="preserve">Dowex M- 4195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>ionitlərinin xelatəmələgətirmə xassələri</w:t>
            </w:r>
            <w:r w:rsidRPr="000A1B5A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AMEA Naxçıvan Bölməsinin “Xəbər lər”i. Təbiət və texniki elmlər seri yası. Naxçıvan: 2016, cild 12, №4 s.63-69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A1B5A" w:rsidRDefault="005A72F0" w:rsidP="000A1B5A">
            <w:pPr>
              <w:tabs>
                <w:tab w:val="left" w:pos="90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1B5A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0A1B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</w:rPr>
              <w:t xml:space="preserve">Metal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>ionları ilə işlənmiş kompleksəmələgətirici ionitlərin desorbsiya rejimi, onların regenerasiyası.</w:t>
            </w:r>
            <w:r w:rsidRPr="000A1B5A">
              <w:rPr>
                <w:color w:val="000000"/>
                <w:sz w:val="20"/>
                <w:szCs w:val="20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</w:rPr>
              <w:t xml:space="preserve">АМЕА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>Naxçıvan Bölməsinin “Xəbər lər”i. Təbiət və texniki elmlər seriyası. Naxçıvan: 2017, cild 12, № 2 s. 63-69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A1B5A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1B5A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0A1B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A1B5A">
              <w:rPr>
                <w:rStyle w:val="Gvdemetni2"/>
                <w:b/>
                <w:color w:val="000000"/>
                <w:sz w:val="20"/>
                <w:szCs w:val="20"/>
                <w:lang w:eastAsia="az-Latn-AZ"/>
              </w:rPr>
              <w:t>Abbasov A.D., Heydarova F.F., Məmmədova F.S.</w:t>
            </w:r>
            <w:r w:rsidRPr="000A1B5A">
              <w:rPr>
                <w:color w:val="000000"/>
                <w:sz w:val="20"/>
                <w:szCs w:val="20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</w:rPr>
              <w:t xml:space="preserve">Sorption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of non-ferrous metal </w:t>
            </w:r>
            <w:r w:rsidRPr="000A1B5A">
              <w:rPr>
                <w:rStyle w:val="Gvdemetni2"/>
                <w:color w:val="000000"/>
                <w:sz w:val="20"/>
                <w:szCs w:val="20"/>
              </w:rPr>
              <w:t>ions by chelatforming resins.</w:t>
            </w:r>
            <w:r w:rsidRPr="000A1B5A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0A1B5A">
              <w:rPr>
                <w:rStyle w:val="Gvdemetni2"/>
                <w:color w:val="000000"/>
                <w:sz w:val="20"/>
                <w:szCs w:val="20"/>
                <w:lang w:eastAsia="az-Latn-AZ"/>
              </w:rPr>
              <w:t>Akademiyanın Məruzələri Bakı: 2017, №4, s.1-6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81A51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1A51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081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A51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İonitlərlə əlvan </w:t>
            </w:r>
            <w:r w:rsidRPr="00081A51">
              <w:rPr>
                <w:rStyle w:val="Gvdemetni2"/>
                <w:color w:val="000000"/>
                <w:sz w:val="20"/>
                <w:szCs w:val="20"/>
              </w:rPr>
              <w:t xml:space="preserve">metal </w:t>
            </w:r>
            <w:r w:rsidRPr="00081A51">
              <w:rPr>
                <w:rStyle w:val="Gvdemetni2"/>
                <w:color w:val="000000"/>
                <w:sz w:val="20"/>
                <w:szCs w:val="20"/>
                <w:lang w:eastAsia="az-Latn-AZ"/>
              </w:rPr>
              <w:t>ionlarının sorbsiyasının kinetikası və termodinamikası.</w:t>
            </w:r>
            <w:r w:rsidRPr="00081A51">
              <w:rPr>
                <w:color w:val="000000"/>
                <w:sz w:val="20"/>
                <w:szCs w:val="20"/>
              </w:rPr>
              <w:t xml:space="preserve"> </w:t>
            </w:r>
            <w:r w:rsidRPr="00081A51">
              <w:rPr>
                <w:rStyle w:val="Gvdemetni2"/>
                <w:color w:val="000000"/>
                <w:sz w:val="20"/>
                <w:szCs w:val="20"/>
              </w:rPr>
              <w:t xml:space="preserve">AMEA </w:t>
            </w:r>
            <w:r w:rsidRPr="00081A51">
              <w:rPr>
                <w:rStyle w:val="Gvdemetni2"/>
                <w:color w:val="000000"/>
                <w:sz w:val="20"/>
                <w:szCs w:val="20"/>
                <w:lang w:eastAsia="az-Latn-AZ"/>
              </w:rPr>
              <w:t>Naxçıvan Bölməsinin “Xəbər lər”i. Təbiət və texniki elmlər seriyası. Naxçıvan: 2017, cild 12, № 4 s. 65-72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81A51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1A51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081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A51">
              <w:rPr>
                <w:rStyle w:val="Gvdemetni2"/>
                <w:color w:val="000000"/>
                <w:sz w:val="20"/>
                <w:szCs w:val="20"/>
              </w:rPr>
              <w:t xml:space="preserve">Amberlite </w:t>
            </w:r>
            <w:r w:rsidRPr="00081A51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Tipli kationitlərlə </w:t>
            </w:r>
            <w:r w:rsidRPr="00081A51">
              <w:rPr>
                <w:rStyle w:val="Gvdemetni2"/>
                <w:color w:val="000000"/>
                <w:sz w:val="20"/>
                <w:szCs w:val="20"/>
              </w:rPr>
              <w:t>Cu</w:t>
            </w:r>
            <w:r w:rsidRPr="00081A51">
              <w:rPr>
                <w:rStyle w:val="Gvdemetni2"/>
                <w:color w:val="000000"/>
                <w:sz w:val="20"/>
                <w:szCs w:val="20"/>
                <w:vertAlign w:val="superscript"/>
              </w:rPr>
              <w:t>2+</w:t>
            </w:r>
            <w:r w:rsidRPr="00081A51">
              <w:rPr>
                <w:rStyle w:val="Gvdemetni2"/>
                <w:color w:val="000000"/>
                <w:sz w:val="20"/>
                <w:szCs w:val="20"/>
              </w:rPr>
              <w:t xml:space="preserve"> </w:t>
            </w:r>
            <w:r w:rsidRPr="00081A51">
              <w:rPr>
                <w:rStyle w:val="Gvdemetni2"/>
                <w:color w:val="000000"/>
                <w:sz w:val="20"/>
                <w:szCs w:val="20"/>
                <w:lang w:eastAsia="az-Latn-AZ"/>
              </w:rPr>
              <w:t>ionunun sorbsiyası.</w:t>
            </w:r>
            <w:r w:rsidRPr="00081A51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081A51">
              <w:rPr>
                <w:rStyle w:val="Gvdemetni2"/>
                <w:color w:val="000000"/>
                <w:sz w:val="20"/>
                <w:szCs w:val="20"/>
                <w:lang w:eastAsia="az-Latn-AZ"/>
              </w:rPr>
              <w:t>Naxçıvan Dövlət Universiteti. Elmi əsərlər, 2017, № 7 (88), S. 79-86.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081A51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81A51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081A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1A51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Amberlite irp-64, amberlite irp-69 və amberlite irc-748 ionitləri ilə əlvan metal ionlarinin sorbsiyasi.</w:t>
            </w:r>
            <w:r w:rsidRPr="00081A51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0525FE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AMEA Naxçıvan Bölməsinin “Xəbərlər”i. Təbiət və texniki elmlər seriyası. </w:t>
            </w:r>
            <w:r w:rsidRPr="00081A51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Naxçıvan: 2018, cild 14, № 2 s. 53-57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74C6F" w:rsidRDefault="005A72F0" w:rsidP="00B74C6F">
            <w:pPr>
              <w:tabs>
                <w:tab w:val="left" w:pos="100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Amberlite tipli kationitlərin İQ- spektrləri.</w:t>
            </w:r>
            <w:r w:rsidRPr="00B74C6F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Naxçıvan Dövlət Universiteti. Elmi əsərlər, 2018, № 3 (92), S. 198-202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2A578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74C6F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</w:rPr>
              <w:t xml:space="preserve">Amberlite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tipli kationitlərlə </w:t>
            </w:r>
            <w:r w:rsidRPr="00B74C6F">
              <w:rPr>
                <w:rStyle w:val="Gvdemetni2"/>
                <w:color w:val="000000"/>
                <w:sz w:val="20"/>
                <w:szCs w:val="20"/>
              </w:rPr>
              <w:t>Cd</w:t>
            </w:r>
            <w:r w:rsidRPr="00B74C6F">
              <w:rPr>
                <w:rStyle w:val="Gvdemetni2"/>
                <w:color w:val="000000"/>
                <w:sz w:val="20"/>
                <w:szCs w:val="20"/>
                <w:vertAlign w:val="superscript"/>
              </w:rPr>
              <w:t>2+</w:t>
            </w:r>
            <w:r w:rsidRPr="00B74C6F">
              <w:rPr>
                <w:rStyle w:val="Gvdemetni2"/>
                <w:color w:val="000000"/>
                <w:sz w:val="20"/>
                <w:szCs w:val="20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ionunun </w:t>
            </w:r>
            <w:r w:rsidRPr="00B74C6F">
              <w:rPr>
                <w:rStyle w:val="Gvdemetni2"/>
                <w:color w:val="000000"/>
                <w:sz w:val="20"/>
                <w:szCs w:val="20"/>
              </w:rPr>
              <w:t xml:space="preserve">sorbsiyasinin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İQS </w:t>
            </w:r>
            <w:r w:rsidRPr="00B74C6F">
              <w:rPr>
                <w:rStyle w:val="Gvdemetni2"/>
                <w:color w:val="000000"/>
                <w:sz w:val="20"/>
                <w:szCs w:val="20"/>
              </w:rPr>
              <w:t xml:space="preserve">-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metodu ilə öyrənilməsi</w:t>
            </w:r>
            <w:r w:rsidRPr="00B74C6F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AMEA Naxçıvan Bölməsinin “Xəbərlər”i. Təbiət və texniki elmlər seriyası. Naxçıvan: 2018, cild 14, №4 s. 53-57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74C6F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İzoterm modelləri.</w:t>
            </w:r>
            <w:r w:rsidRPr="00B74C6F">
              <w:rPr>
                <w:rFonts w:ascii="Times New Roman" w:hAnsi="Times New Roman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Naxçıvan Dövlət Univer -siteti. Elmi əsərlər, 2018, № 7 (96), s. 157-162.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74C6F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4C6F">
              <w:rPr>
                <w:rFonts w:ascii="Times New Roman" w:hAnsi="Times New Roman"/>
                <w:w w:val="105"/>
                <w:sz w:val="20"/>
                <w:szCs w:val="20"/>
              </w:rPr>
              <w:t>Amberlite İ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>RP</w:t>
            </w:r>
            <w:r w:rsidRPr="00B74C6F">
              <w:rPr>
                <w:rFonts w:ascii="Times New Roman" w:hAnsi="Times New Roman"/>
                <w:w w:val="105"/>
                <w:sz w:val="20"/>
                <w:szCs w:val="20"/>
              </w:rPr>
              <w:t xml:space="preserve"> 69 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>kationiti ilə Zn</w:t>
            </w:r>
            <w:r w:rsidRPr="00B74C6F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ionunun sorbsiyası- nın dinamikası Naxçıvan Dövlət Univer- siteti. Elmi əsərlər, 2018, № 3 (100), s. 134-137.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74C6F" w:rsidRDefault="005A72F0" w:rsidP="00B74C6F">
            <w:pPr>
              <w:tabs>
                <w:tab w:val="left" w:pos="303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Zn</w:t>
            </w:r>
            <w:r w:rsidRPr="00B74C6F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və Pb</w:t>
            </w:r>
            <w:r w:rsidRPr="00B74C6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2+ 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>ionlarinin Am- berlite İRP64 və Amberlite İRP69 ionitləri ilə sorbsiya- sinin kinetikasinin öyrənil-məsi.</w:t>
            </w:r>
            <w:r w:rsidRPr="00B74C6F">
              <w:rPr>
                <w:rFonts w:ascii="Times New Roman" w:hAnsi="Times New Roman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AMEA Naxçıvan Bölməsinin “Xəbərlər”i. Təbiət və texniki elmlər seriyası. Naxçıvan: 2019, cild 15, №2</w:t>
            </w:r>
            <w:r w:rsidRPr="00B74C6F">
              <w:rPr>
                <w:rStyle w:val="Heading4Char"/>
                <w:color w:val="000000"/>
                <w:sz w:val="20"/>
                <w:szCs w:val="20"/>
                <w:lang w:val="az-Latn-AZ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s.74-80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74C6F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Jafarli M.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Pr="00B74C6F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>, Zn</w:t>
            </w:r>
            <w:r w:rsidRPr="00B74C6F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>, Cd</w:t>
            </w:r>
            <w:r w:rsidRPr="00B74C6F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və Pb</w:t>
            </w:r>
            <w:r w:rsidRPr="00B74C6F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İonlarının Duolite C 467 sorbenti ilə sorbsiyasının tarazlığı, kinetikası və termodinamikası.</w:t>
            </w:r>
            <w:r w:rsidRPr="00B74C6F">
              <w:rPr>
                <w:rFonts w:ascii="Times New Roman" w:hAnsi="Times New Roman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AMEA Naxçıvan Bölməsinin “Xəbərlər”i. Təbiət və texniki elmlər seriyası. Naxçıvan: 2019, cild 15, №4 s. 47-55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9" w:hanging="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5" w:type="dxa"/>
            <w:gridSpan w:val="2"/>
          </w:tcPr>
          <w:p w:rsidR="005A72F0" w:rsidRPr="00B74C6F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B74C6F">
              <w:rPr>
                <w:rFonts w:ascii="Times New Roman" w:hAnsi="Times New Roman"/>
                <w:b/>
                <w:sz w:val="20"/>
                <w:szCs w:val="20"/>
              </w:rPr>
              <w:t>Алиев T., Kаримова С., Meхтиев И.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Влияние лейцина на энергию активации процесса коррозии стали С</w:t>
            </w:r>
            <w:r w:rsidRPr="00B74C6F">
              <w:rPr>
                <w:rFonts w:ascii="Times New Roman" w:hAnsi="Times New Roman"/>
                <w:sz w:val="20"/>
                <w:szCs w:val="20"/>
                <w:vertAlign w:val="subscript"/>
              </w:rPr>
              <w:t>t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 xml:space="preserve"> -10  в системе двухфазный 0,04%-й раствор кислоты СН</w:t>
            </w:r>
            <w:r w:rsidRPr="00B74C6F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B74C6F">
              <w:rPr>
                <w:rFonts w:ascii="Times New Roman" w:hAnsi="Times New Roman"/>
                <w:sz w:val="20"/>
                <w:szCs w:val="20"/>
              </w:rPr>
              <w:t>СООН- керосин.</w:t>
            </w:r>
            <w:r w:rsidRPr="00B74C6F">
              <w:rPr>
                <w:rFonts w:ascii="Times New Roman" w:hAnsi="Times New Roman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74C6F">
              <w:rPr>
                <w:rStyle w:val="Gvdemetni2"/>
                <w:color w:val="000000"/>
                <w:sz w:val="20"/>
                <w:szCs w:val="20"/>
                <w:lang w:eastAsia="az-Latn-AZ"/>
              </w:rPr>
              <w:t>AMEA Naxçı van Bölməsinin “Elmi əsərlər”. Təbiət və texniki elmlər seriyası. Naxçıvan: 2022, cild 18, №2 s.12-16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B74C6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945" w:type="dxa"/>
            <w:gridSpan w:val="2"/>
          </w:tcPr>
          <w:p w:rsidR="005A72F0" w:rsidRPr="00BF67AC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7AC">
              <w:rPr>
                <w:rFonts w:ascii="Times New Roman" w:hAnsi="Times New Roman"/>
                <w:b/>
                <w:sz w:val="20"/>
                <w:szCs w:val="20"/>
              </w:rPr>
              <w:t>Jafarli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7AC">
              <w:rPr>
                <w:rStyle w:val="Gvdemetni2"/>
                <w:b/>
                <w:color w:val="000000"/>
                <w:sz w:val="20"/>
                <w:szCs w:val="20"/>
              </w:rPr>
              <w:t>Imanov Н.А.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Pr="00BF67AC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və Pb</w:t>
            </w:r>
            <w:r w:rsidRPr="00BF67AC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ionları ilə işlənmiş Duolite C-467, Amberlite IRP-64 tipli sorbentlərin İQ- spektrləri International scientific journal Impact Factor: 2.101, CAS, Copernicus DOI:https://doi.org/10.36719/2707-1146/34/23-28, Baku 2023 Volume: 5 Issue: 8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B74C6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945" w:type="dxa"/>
            <w:gridSpan w:val="2"/>
          </w:tcPr>
          <w:p w:rsidR="005A72F0" w:rsidRPr="00BF67AC" w:rsidRDefault="005A72F0" w:rsidP="00BF6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7AC">
              <w:rPr>
                <w:rFonts w:ascii="Times New Roman" w:hAnsi="Times New Roman"/>
                <w:b/>
                <w:sz w:val="20"/>
                <w:szCs w:val="20"/>
              </w:rPr>
              <w:t>Jafarli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67AC">
              <w:rPr>
                <w:rFonts w:ascii="Times New Roman" w:hAnsi="Times New Roman"/>
                <w:b/>
                <w:sz w:val="20"/>
                <w:szCs w:val="20"/>
              </w:rPr>
              <w:t>A.D. Abbasov.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E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quilibrium conditions, kinetics, desorption mode of used columns of chelating agent Diaion CRBO2 a</w:t>
            </w:r>
            <w:r w:rsidRPr="00BF67AC">
              <w:rPr>
                <w:rFonts w:ascii="Times New Roman" w:hAnsi="Times New Roman"/>
                <w:sz w:val="20"/>
                <w:szCs w:val="20"/>
                <w:lang w:val="en-US"/>
              </w:rPr>
              <w:t>nionite – GeO</w:t>
            </w:r>
            <w:r w:rsidRPr="00BF67AC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BF67AC">
              <w:rPr>
                <w:rFonts w:ascii="Times New Roman" w:hAnsi="Times New Roman"/>
                <w:sz w:val="20"/>
                <w:szCs w:val="20"/>
                <w:lang w:val="en-US"/>
              </w:rPr>
              <w:t>-Cu(II)-NaCl system</w:t>
            </w:r>
            <w:r w:rsidRPr="00BF67AC">
              <w:rPr>
                <w:rFonts w:ascii="Times New Roman" w:hAnsi="Times New Roman"/>
                <w:color w:val="000000"/>
                <w:sz w:val="20"/>
                <w:szCs w:val="20"/>
                <w:lang w:val="en-US" w:eastAsia="az-Latn-AZ"/>
              </w:rPr>
              <w:t xml:space="preserve"> </w:t>
            </w:r>
            <w:r w:rsidRPr="00BF67AC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J.Chem.</w:t>
            </w:r>
            <w:r w:rsidRPr="00BF67AC">
              <w:rPr>
                <w:rStyle w:val="Gvdemetni2"/>
                <w:color w:val="000000"/>
                <w:sz w:val="20"/>
                <w:szCs w:val="20"/>
                <w:lang w:val="en-US"/>
              </w:rPr>
              <w:t xml:space="preserve">Problems, </w:t>
            </w:r>
            <w:r w:rsidRPr="00BF67AC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 xml:space="preserve">ISSN 2221-8688, e-ISSN 2522-1655, </w:t>
            </w:r>
            <w:r w:rsidRPr="00BF67AC">
              <w:rPr>
                <w:rStyle w:val="Gvdemetni2"/>
                <w:color w:val="000000"/>
                <w:sz w:val="20"/>
                <w:szCs w:val="20"/>
                <w:lang w:val="en-US"/>
              </w:rPr>
              <w:t xml:space="preserve">Baku: </w:t>
            </w:r>
            <w:r w:rsidRPr="00BF67AC">
              <w:rPr>
                <w:rStyle w:val="Gvdemetni2"/>
                <w:color w:val="000000"/>
                <w:sz w:val="20"/>
                <w:szCs w:val="20"/>
                <w:lang w:val="en-US" w:eastAsia="az-Latn-AZ"/>
              </w:rPr>
              <w:t>2023 (21), №1, p.64-71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B74C6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945" w:type="dxa"/>
            <w:gridSpan w:val="2"/>
          </w:tcPr>
          <w:p w:rsidR="005A72F0" w:rsidRPr="00BF67AC" w:rsidRDefault="005A72F0" w:rsidP="00BF67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7AC">
              <w:rPr>
                <w:rFonts w:ascii="Times New Roman" w:hAnsi="Times New Roman"/>
                <w:b/>
                <w:sz w:val="20"/>
                <w:szCs w:val="20"/>
              </w:rPr>
              <w:t>Jafarli M.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quilibrium, kinetics and thermodynamics of sorption of Cu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2+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Zn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2+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, Cd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2+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and Pb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en-US"/>
              </w:rPr>
              <w:t>2+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ions by dowex mac-3. N</w:t>
            </w:r>
            <w:r w:rsidRPr="00BF67AC">
              <w:rPr>
                <w:rFonts w:ascii="Times New Roman" w:hAnsi="Times New Roman"/>
                <w:bCs/>
                <w:sz w:val="20"/>
                <w:szCs w:val="20"/>
              </w:rPr>
              <w:t>ature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and S</w:t>
            </w:r>
            <w:r w:rsidRPr="00BF67AC">
              <w:rPr>
                <w:rFonts w:ascii="Times New Roman" w:hAnsi="Times New Roman"/>
                <w:bCs/>
                <w:sz w:val="20"/>
                <w:szCs w:val="20"/>
              </w:rPr>
              <w:t>cience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International scientific journal Impact Factor: 2.101, CAS, Copernicus</w:t>
            </w:r>
            <w:r w:rsidRPr="00BF67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DOI:</w:t>
            </w:r>
            <w:hyperlink r:id="rId28" w:history="1">
              <w:r w:rsidRPr="00BF67AC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https://doi.org/10.36719/2707-1146/34/37-43</w:t>
              </w:r>
            </w:hyperlink>
            <w:r w:rsidRPr="00BF67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Baku 2023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Volume: 5 Issue: 7</w:t>
            </w:r>
            <w:r w:rsidRPr="00BF67A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BF67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p.37-43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B74C6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945" w:type="dxa"/>
            <w:gridSpan w:val="2"/>
          </w:tcPr>
          <w:p w:rsidR="005A72F0" w:rsidRPr="00BF67AC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7AC">
              <w:rPr>
                <w:rFonts w:ascii="Times New Roman" w:hAnsi="Times New Roman"/>
                <w:b/>
                <w:sz w:val="20"/>
                <w:szCs w:val="20"/>
              </w:rPr>
              <w:t>Jafarli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F67A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6617F">
              <w:rPr>
                <w:rStyle w:val="Gvdemetni2"/>
                <w:b/>
                <w:color w:val="000000"/>
                <w:sz w:val="20"/>
                <w:szCs w:val="20"/>
              </w:rPr>
              <w:t>Imanov Н.А.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Pr="00BF67AC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və Pb</w:t>
            </w:r>
            <w:r w:rsidRPr="00BF67AC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ionları ilə işlənmiş Duolite C-467, Amberlite IRP-64 tipli sorbentlərin İQ-spektrləri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F67AC">
              <w:rPr>
                <w:rFonts w:ascii="Times New Roman" w:hAnsi="Times New Roman"/>
                <w:sz w:val="20"/>
                <w:szCs w:val="20"/>
              </w:rPr>
              <w:t xml:space="preserve"> International scientific journal Impact Factor: 2.101, CAS, Copernicus Baku 2023 Volume: 5 Issue: 8 p.23-28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B74C6F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945" w:type="dxa"/>
            <w:gridSpan w:val="2"/>
          </w:tcPr>
          <w:p w:rsidR="005A72F0" w:rsidRPr="00BF67AC" w:rsidRDefault="005A72F0" w:rsidP="000A1B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F67AC">
              <w:rPr>
                <w:rFonts w:ascii="Times New Roman" w:hAnsi="Times New Roman"/>
                <w:b/>
                <w:sz w:val="20"/>
                <w:szCs w:val="20"/>
              </w:rPr>
              <w:t>Jafarli M.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F67AC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9E1843">
              <w:rPr>
                <w:rStyle w:val="Gvdemetni2"/>
                <w:b/>
                <w:color w:val="000000"/>
                <w:sz w:val="20"/>
                <w:szCs w:val="20"/>
              </w:rPr>
              <w:t>Imanov Н.А.</w:t>
            </w:r>
            <w:r w:rsidRPr="00BF67AC">
              <w:rPr>
                <w:rFonts w:ascii="Times New Roman" w:hAnsi="Times New Roman"/>
                <w:color w:val="202124"/>
                <w:sz w:val="20"/>
                <w:szCs w:val="20"/>
              </w:rPr>
              <w:t xml:space="preserve"> </w:t>
            </w:r>
            <w:r w:rsidRPr="00BF67AC">
              <w:rPr>
                <w:rStyle w:val="y2iqfc"/>
                <w:rFonts w:ascii="Times New Roman" w:hAnsi="Times New Roman"/>
                <w:color w:val="202124"/>
                <w:sz w:val="20"/>
                <w:szCs w:val="20"/>
              </w:rPr>
              <w:t>The sorption of</w:t>
            </w:r>
            <w:r w:rsidRPr="00BF67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non-ferrous metal-ions by chelating resins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BF67A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Nature and Science  International scientific journal Impact Factor: 2.509, CAS, Copernicus DOI:https://doi.org/10.36719/2707-1146/42/21-27, Baku2024 Volume: 6, Issue:3, s.21-27</w:t>
            </w:r>
          </w:p>
        </w:tc>
      </w:tr>
      <w:tr w:rsidR="005A72F0" w:rsidRPr="002A5787" w:rsidTr="006D6B97">
        <w:tc>
          <w:tcPr>
            <w:tcW w:w="8773" w:type="dxa"/>
            <w:gridSpan w:val="3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19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5A72F0" w:rsidRPr="002A5787" w:rsidTr="006D6B97">
        <w:trPr>
          <w:trHeight w:val="615"/>
        </w:trPr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9E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Мамедова М.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T.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Аббасов А.Д.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Термодинамика сорбции ионов цветных металлов ионитом Дауэкс М-4195. Конф.посвященной 85 летнему юбилею акад. Шахтахтинскому Т., Баку, 2011, с.217-218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9E1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Mamedova M.T.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Thermodynamics of sorp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>tion of Cu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Zn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Co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Ni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ions by ion exchange resin Dowex M-4195 Abstracts of the XV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II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International Conference on Chemical Thermo-dynamics in Rossia: Samara. 2011 p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.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>5-6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9E1843">
            <w:pPr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Mamedova M.T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Thermodynamics of sorption of Zn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ions on Na form  cation  exchanger KB-4P-2 Abstracts of the XV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II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International Conference on Chemical Thermo-dynamics in Rossia: Samara. </w:t>
            </w:r>
            <w:r w:rsidRPr="00C3419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2011 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. 211-212 Всерос.семинар:Физ.химия поверхностных явлений и адсорбции, Иваново, Плесь, 2011, с.117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945" w:type="dxa"/>
            <w:gridSpan w:val="2"/>
          </w:tcPr>
          <w:p w:rsidR="005A72F0" w:rsidRPr="007E5BB6" w:rsidRDefault="005A72F0" w:rsidP="009E18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5BB6">
              <w:rPr>
                <w:rFonts w:ascii="Times New Roman" w:hAnsi="Times New Roman"/>
                <w:b/>
                <w:sz w:val="20"/>
                <w:szCs w:val="20"/>
              </w:rPr>
              <w:t>Джафарли М., Аббасов А.Д., Мамедова М. T.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Сорбция германия на анионите Амберлит İRA-743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Всерос.семинар:Физ.химия поверхностных явлений и адсорбции, Иваново, Плесь, 2011, с.117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9E184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Аббасов А.Д.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Обогащение свинцово-цинковых руд методом флотации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Всерос.конф.с Международным участием: Химия и 58современность,Чебоксары, 2011,с.166-169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2A5787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Аббасов А.Д.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C34193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Mamedova M.T.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The obtainment of selective concentrates from the flotation of lead zinc ores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193">
              <w:rPr>
                <w:rFonts w:ascii="Times New Roman" w:hAnsi="Times New Roman"/>
                <w:sz w:val="20"/>
                <w:szCs w:val="20"/>
                <w:lang w:val="az-Latn-AZ"/>
              </w:rPr>
              <w:t>European Science and Technology: Materials of the international Research and Practice conference, Bildungzentrum Rdk e.v. Wiesbaden, Germany, 2012, p.62-66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C34193">
            <w:pPr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 Мамедова М.T.Аббасов А.Д.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Исследование сорбции ионов 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>Cu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на ионите 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>Duolite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-467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Международная заочная научно- практическая  конференция «Вопросы науки и техники», Новосибирск, 2012, с. 36-41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C34193">
            <w:pPr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Аббасов А.Д.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Мамедова М.T.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Мамедова A.N.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Термодинамические ха-рактеристики сорбции ионов цветных  металлов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III конф.:Физ.химия поверхностных явлений и адсорбции, 2012, Иваново, Плесь, с.18-20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C34193">
            <w:pPr>
              <w:jc w:val="both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Джафарли М.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Аббасов А.Д.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 xml:space="preserve"> Мамедова М.T.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Флотационный режим свинцово-цинковых руд Гюмушлинского местерождения Азербайджана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Международная конф. «Техническая химия. От теории к практике», Пермь, 2012,с.19-23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C341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Jafarli M.,</w:t>
            </w:r>
            <w:r w:rsidRPr="00C341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Məmmədova M.T. Sorption of Zn</w:t>
            </w:r>
            <w:r w:rsidRPr="00C34193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 xml:space="preserve">2+ 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ions on Na-form cation exchanger KB-4P-2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Gənc alimlərin elmi konfransının materialları.  Bakı, 2012, 25-27 iyul, s.25-30.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7945" w:type="dxa"/>
            <w:gridSpan w:val="2"/>
          </w:tcPr>
          <w:p w:rsidR="005A72F0" w:rsidRPr="00C34193" w:rsidRDefault="005A72F0" w:rsidP="00C3419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Jafarli M.,</w:t>
            </w:r>
            <w:r w:rsidRPr="00C3419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Məmmədova.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4193">
              <w:rPr>
                <w:rFonts w:ascii="Times New Roman" w:hAnsi="Times New Roman"/>
                <w:b/>
                <w:sz w:val="20"/>
                <w:szCs w:val="20"/>
              </w:rPr>
              <w:t>M.T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Сорбция ионов Cu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, Zn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, Pb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, Cd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, Ni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>, Co</w:t>
            </w:r>
            <w:r w:rsidRPr="00C34193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 на ионите duolite C-467 Современные проблемы биологии, экологии и химии. </w:t>
            </w:r>
            <w:r w:rsidRPr="00C34193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C34193">
              <w:rPr>
                <w:rFonts w:ascii="Times New Roman" w:hAnsi="Times New Roman"/>
                <w:sz w:val="20"/>
                <w:szCs w:val="20"/>
              </w:rPr>
              <w:t xml:space="preserve"> международный научно-практи ческая конференция. Тезисы докладов. Запорожье, 2012 11-13 январь, с.325.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945" w:type="dxa"/>
            <w:gridSpan w:val="2"/>
          </w:tcPr>
          <w:p w:rsidR="005A72F0" w:rsidRPr="007E5BB6" w:rsidRDefault="005A72F0" w:rsidP="00C3419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BB6">
              <w:rPr>
                <w:rFonts w:ascii="Times New Roman" w:hAnsi="Times New Roman"/>
                <w:b/>
                <w:sz w:val="20"/>
                <w:szCs w:val="20"/>
              </w:rPr>
              <w:t>Jafarli M.,</w:t>
            </w:r>
            <w:r w:rsidRPr="007E5B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E5BB6">
              <w:rPr>
                <w:rFonts w:ascii="Times New Roman" w:hAnsi="Times New Roman"/>
                <w:b/>
                <w:sz w:val="20"/>
                <w:szCs w:val="20"/>
              </w:rPr>
              <w:t>Məmmədova. M.T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Термодинамика сорбции ионов Cu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2+ 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на ионите duolite C-467. </w:t>
            </w:r>
            <w:r w:rsidRPr="007E5BB6">
              <w:rPr>
                <w:rFonts w:ascii="Times New Roman" w:hAnsi="Times New Roman"/>
                <w:sz w:val="20"/>
                <w:szCs w:val="20"/>
                <w:lang w:val="en-US"/>
              </w:rPr>
              <w:t>XIV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международная научно-техническая конференция «Наукоемкие химические технологии-2012». Тезисы докладов. Тула, 2012,  21-25 мая, </w:t>
            </w:r>
            <w:r w:rsidRPr="007E5BB6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.74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945" w:type="dxa"/>
            <w:gridSpan w:val="2"/>
          </w:tcPr>
          <w:p w:rsidR="005A72F0" w:rsidRPr="007E5BB6" w:rsidRDefault="005A72F0" w:rsidP="00C3419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BB6">
              <w:rPr>
                <w:rFonts w:ascii="Times New Roman" w:hAnsi="Times New Roman"/>
                <w:b/>
                <w:sz w:val="20"/>
                <w:szCs w:val="20"/>
              </w:rPr>
              <w:t xml:space="preserve">Джафарли М., </w:t>
            </w:r>
            <w:r w:rsidRPr="00C0187E">
              <w:rPr>
                <w:rFonts w:ascii="Times New Roman" w:hAnsi="Times New Roman"/>
                <w:b/>
                <w:sz w:val="20"/>
                <w:szCs w:val="20"/>
              </w:rPr>
              <w:t>Гейдарова Ф.Ф. Аббасов А.Д.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Кинетик</w:t>
            </w:r>
            <w:r>
              <w:rPr>
                <w:rFonts w:ascii="Times New Roman" w:hAnsi="Times New Roman"/>
                <w:sz w:val="20"/>
                <w:szCs w:val="20"/>
              </w:rPr>
              <w:t>о-термодина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мические характеристики сорбции Zn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,  Cd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и  Pb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ионов катионитами Дауэкс МАС-3 и Амберлит IRP-64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XIX Международная конференция по химичес кой термодинамике в России, 2013, Москва, с.369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945" w:type="dxa"/>
            <w:gridSpan w:val="2"/>
          </w:tcPr>
          <w:p w:rsidR="005A72F0" w:rsidRPr="007E5BB6" w:rsidRDefault="005A72F0" w:rsidP="00C3419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BB6">
              <w:rPr>
                <w:rFonts w:ascii="Times New Roman" w:hAnsi="Times New Roman"/>
                <w:b/>
                <w:sz w:val="20"/>
                <w:szCs w:val="20"/>
              </w:rPr>
              <w:t>Jafarli M.,</w:t>
            </w:r>
            <w:r w:rsidRPr="007E5BB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0187E">
              <w:rPr>
                <w:rFonts w:ascii="Times New Roman" w:hAnsi="Times New Roman"/>
                <w:b/>
                <w:sz w:val="20"/>
                <w:szCs w:val="20"/>
              </w:rPr>
              <w:t>Abbasov A.D.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Çeşitli fonksiyonel gruplu reçinelerle Zn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və Pb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iyonlarının sorbsiyası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27.Ulusal Kimya Kongresi, Çanakkale, 23-28  Ağustos, 2015,(A-ÇE001), s.789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945" w:type="dxa"/>
            <w:gridSpan w:val="2"/>
          </w:tcPr>
          <w:p w:rsidR="005A72F0" w:rsidRPr="007E5BB6" w:rsidRDefault="005A72F0" w:rsidP="00C3419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BB6">
              <w:rPr>
                <w:rFonts w:ascii="Times New Roman" w:hAnsi="Times New Roman"/>
                <w:b/>
                <w:sz w:val="20"/>
                <w:szCs w:val="20"/>
              </w:rPr>
              <w:t xml:space="preserve">Джафарли М., </w:t>
            </w:r>
            <w:r w:rsidRPr="00C0187E">
              <w:rPr>
                <w:rFonts w:ascii="Times New Roman" w:hAnsi="Times New Roman"/>
                <w:b/>
                <w:sz w:val="20"/>
                <w:szCs w:val="20"/>
              </w:rPr>
              <w:t>Аббасов А.Д. Мамедова Ф.С. Гейдарова Ф.Ф.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Удаление ионов тяжелых металлов из растворов на высокоселективном катионите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Мı</w:t>
            </w:r>
            <w:r>
              <w:rPr>
                <w:rFonts w:ascii="Times New Roman" w:hAnsi="Times New Roman"/>
                <w:sz w:val="20"/>
                <w:szCs w:val="20"/>
              </w:rPr>
              <w:t>жнародна кон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ференцıя "Iнновацıйнı пıдходи ı сучасна наука", Киiв, 2015, с.18-21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945" w:type="dxa"/>
            <w:gridSpan w:val="2"/>
          </w:tcPr>
          <w:p w:rsidR="005A72F0" w:rsidRPr="007E5BB6" w:rsidRDefault="005A72F0" w:rsidP="007E5BB6">
            <w:pPr>
              <w:rPr>
                <w:rFonts w:ascii="Times New Roman" w:hAnsi="Times New Roman"/>
                <w:sz w:val="20"/>
                <w:szCs w:val="20"/>
              </w:rPr>
            </w:pPr>
            <w:r w:rsidRPr="007E5BB6">
              <w:rPr>
                <w:rFonts w:ascii="Times New Roman" w:hAnsi="Times New Roman"/>
                <w:b/>
                <w:sz w:val="20"/>
                <w:szCs w:val="20"/>
              </w:rPr>
              <w:t xml:space="preserve">Джафарли М., </w:t>
            </w:r>
            <w:r w:rsidRPr="00C0187E">
              <w:rPr>
                <w:rFonts w:ascii="Times New Roman" w:hAnsi="Times New Roman"/>
                <w:b/>
                <w:sz w:val="20"/>
                <w:szCs w:val="20"/>
              </w:rPr>
              <w:t>Аббасов А.Д. Мамедова Ф.С. Гейдарова Ф.Ф.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 xml:space="preserve"> Сорбция Cu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, Zn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,  Cd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, Pb</w:t>
            </w:r>
            <w:r w:rsidRPr="007E5BB6">
              <w:rPr>
                <w:rFonts w:ascii="Times New Roman" w:hAnsi="Times New Roman"/>
                <w:sz w:val="20"/>
                <w:szCs w:val="20"/>
                <w:vertAlign w:val="superscript"/>
              </w:rPr>
              <w:t>2+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-  ионов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бифункциональными хелатообразую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щими ионитами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E5BB6">
              <w:rPr>
                <w:rFonts w:ascii="Times New Roman" w:hAnsi="Times New Roman"/>
                <w:sz w:val="20"/>
                <w:szCs w:val="20"/>
              </w:rPr>
              <w:t>Программа Международной научной конференции, Полифункциональные химические материалы и технологии, 21-22 мая 2015г,Томск. с.6-8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945" w:type="dxa"/>
            <w:gridSpan w:val="2"/>
          </w:tcPr>
          <w:p w:rsidR="005A72F0" w:rsidRPr="003D7D55" w:rsidRDefault="005A72F0" w:rsidP="007E5BB6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noProof/>
                <w:sz w:val="20"/>
              </w:rPr>
            </w:pPr>
            <w:r w:rsidRPr="002F34AD">
              <w:rPr>
                <w:rFonts w:ascii="Times New Roman" w:hAnsi="Times New Roman"/>
                <w:b/>
                <w:noProof/>
                <w:sz w:val="20"/>
                <w:lang w:val="az-Latn-AZ"/>
              </w:rPr>
              <w:t>Джафарли М.</w:t>
            </w:r>
            <w:r w:rsidRPr="003D7D55">
              <w:rPr>
                <w:rFonts w:ascii="Times New Roman" w:hAnsi="Times New Roman"/>
                <w:b/>
                <w:noProof/>
                <w:sz w:val="20"/>
              </w:rPr>
              <w:t xml:space="preserve">, </w:t>
            </w:r>
            <w:r w:rsidRPr="00C0187E">
              <w:rPr>
                <w:rStyle w:val="Gvdemetni2"/>
                <w:b/>
                <w:noProof/>
                <w:color w:val="000000"/>
                <w:sz w:val="20"/>
                <w:lang w:val="az-Latn-AZ"/>
              </w:rPr>
              <w:t>Аббасов А.Д., Мамедова Ф.С., Гейдарова Ф.Ф.,</w:t>
            </w:r>
            <w:r w:rsidRPr="003D7D55">
              <w:rPr>
                <w:rFonts w:ascii="Times New Roman" w:hAnsi="Times New Roman"/>
                <w:noProof/>
                <w:color w:val="000000"/>
                <w:sz w:val="20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Равновесные и кинетико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softHyphen/>
              <w:t>термодинамические особенности сорбции ионов цветных металлов иминодиуксусными полиамфолитами.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 xml:space="preserve"> </w:t>
            </w:r>
            <w:r w:rsidRPr="007E5BB6">
              <w:rPr>
                <w:rStyle w:val="Gvdemetni2"/>
                <w:noProof/>
                <w:color w:val="000000"/>
                <w:sz w:val="20"/>
                <w:lang w:val="az-Latn-AZ"/>
              </w:rPr>
              <w:t>Сборник трудов. Всероссийская научная конференция «Актуальные</w:t>
            </w:r>
          </w:p>
          <w:p w:rsidR="005A72F0" w:rsidRPr="007E5BB6" w:rsidRDefault="005A72F0" w:rsidP="007E5BB6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BB6">
              <w:rPr>
                <w:rStyle w:val="Gvdemetni2"/>
                <w:color w:val="000000"/>
                <w:sz w:val="20"/>
                <w:szCs w:val="20"/>
              </w:rPr>
              <w:t>Проблемы адсорбции и</w:t>
            </w:r>
            <w:r>
              <w:rPr>
                <w:rStyle w:val="Gvdemetni2"/>
                <w:color w:val="000000"/>
                <w:sz w:val="20"/>
                <w:szCs w:val="20"/>
              </w:rPr>
              <w:t xml:space="preserve"> </w:t>
            </w:r>
            <w:r w:rsidRPr="007E5BB6">
              <w:rPr>
                <w:rStyle w:val="Gvdemetni2"/>
                <w:color w:val="000000"/>
                <w:sz w:val="20"/>
                <w:szCs w:val="20"/>
              </w:rPr>
              <w:t>катализа».</w:t>
            </w:r>
            <w:r>
              <w:rPr>
                <w:rStyle w:val="Gvdemetni2"/>
                <w:color w:val="000000"/>
                <w:sz w:val="20"/>
                <w:szCs w:val="20"/>
              </w:rPr>
              <w:t xml:space="preserve"> </w:t>
            </w:r>
            <w:r w:rsidRPr="007E5BB6">
              <w:rPr>
                <w:rStyle w:val="Gvdemetni2"/>
                <w:color w:val="000000"/>
                <w:sz w:val="20"/>
                <w:szCs w:val="20"/>
              </w:rPr>
              <w:t>Иваново: 2016,</w:t>
            </w:r>
            <w:r>
              <w:rPr>
                <w:rStyle w:val="Gvdemetni2"/>
                <w:color w:val="000000"/>
                <w:sz w:val="20"/>
                <w:szCs w:val="20"/>
              </w:rPr>
              <w:t xml:space="preserve"> </w:t>
            </w:r>
            <w:r w:rsidRPr="007E5BB6">
              <w:rPr>
                <w:rStyle w:val="Gvdemetni2"/>
                <w:color w:val="000000"/>
                <w:sz w:val="20"/>
                <w:szCs w:val="20"/>
              </w:rPr>
              <w:t>с.190-194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7E5BB6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noProof/>
                <w:sz w:val="20"/>
                <w:lang w:val="az-Latn-AZ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>Jafarli M.,</w:t>
            </w:r>
            <w:r w:rsidRPr="000525FE">
              <w:rPr>
                <w:rFonts w:ascii="Times New Roman" w:hAnsi="Times New Roman"/>
                <w:b/>
                <w:bCs/>
                <w:noProof/>
                <w:sz w:val="20"/>
                <w:lang w:val="en-US"/>
              </w:rPr>
              <w:t xml:space="preserve"> </w:t>
            </w:r>
            <w:r w:rsidRPr="00C0187E">
              <w:rPr>
                <w:rStyle w:val="Gvdemetni2"/>
                <w:b/>
                <w:color w:val="000000"/>
                <w:sz w:val="20"/>
                <w:lang w:val="az-Latn-AZ" w:eastAsia="en-US"/>
              </w:rPr>
              <w:t xml:space="preserve">Abbasov </w:t>
            </w:r>
            <w:r w:rsidRPr="00C0187E">
              <w:rPr>
                <w:rStyle w:val="Gvdemetni2"/>
                <w:b/>
                <w:color w:val="000000"/>
                <w:sz w:val="20"/>
                <w:lang w:val="az-Latn-AZ" w:eastAsia="az-Latn-AZ"/>
              </w:rPr>
              <w:t xml:space="preserve">A.D., </w:t>
            </w:r>
            <w:r w:rsidRPr="00C0187E">
              <w:rPr>
                <w:rStyle w:val="Gvdemetni2"/>
                <w:b/>
                <w:color w:val="000000"/>
                <w:sz w:val="20"/>
                <w:lang w:val="az-Latn-AZ" w:eastAsia="en-US"/>
              </w:rPr>
              <w:t>Mamedova F.S., Heydarova F.F.,</w:t>
            </w:r>
            <w:r w:rsidRPr="002F34AD">
              <w:rPr>
                <w:rFonts w:ascii="Times New Roman" w:hAnsi="Times New Roman"/>
                <w:color w:val="000000"/>
                <w:sz w:val="20"/>
                <w:lang w:val="az-Latn-AZ" w:eastAsia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az-Latn-AZ" w:eastAsia="en-US"/>
              </w:rPr>
              <w:t xml:space="preserve">The microcalorimetric study of the sorption of copper (II), zinc, cadmium and lead (11) ions by iminodiacetic polyampholytes Amberlite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 xml:space="preserve">İRC </w:t>
            </w:r>
            <w:r w:rsidRPr="00C0187E">
              <w:rPr>
                <w:rStyle w:val="Gvdemetni2"/>
                <w:color w:val="000000"/>
                <w:sz w:val="20"/>
                <w:lang w:val="az-Latn-AZ" w:eastAsia="en-US"/>
              </w:rPr>
              <w:t>748 and Diaion CR11.</w:t>
            </w:r>
            <w:r w:rsidRPr="002F34AD">
              <w:rPr>
                <w:rFonts w:ascii="Times New Roman" w:hAnsi="Times New Roman"/>
                <w:color w:val="000000"/>
                <w:sz w:val="20"/>
                <w:lang w:val="az-Latn-AZ" w:eastAsia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az-Latn-AZ" w:eastAsia="en-US"/>
              </w:rPr>
              <w:t>International Conference on Thermal Analysis and Calorimetry in Russia, (RTAC- 2016), 16-23 September, 2016. Saint-Petersburg:</w:t>
            </w:r>
            <w:r w:rsidRPr="002F34AD">
              <w:rPr>
                <w:rStyle w:val="Hyperlink"/>
                <w:rFonts w:ascii="Times New Roman" w:hAnsi="Times New Roman"/>
                <w:color w:val="000000"/>
                <w:sz w:val="20"/>
                <w:lang w:val="az-Latn-AZ" w:eastAsia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az-Latn-AZ" w:eastAsia="en-US"/>
              </w:rPr>
              <w:t xml:space="preserve">Russia Proceeding,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>Vol 2, p.51-54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945" w:type="dxa"/>
            <w:gridSpan w:val="2"/>
          </w:tcPr>
          <w:p w:rsidR="005A72F0" w:rsidRPr="003D7D55" w:rsidRDefault="005A72F0" w:rsidP="007E5BB6">
            <w:pPr>
              <w:pStyle w:val="Gvdemetni21"/>
              <w:shd w:val="clear" w:color="auto" w:fill="auto"/>
              <w:spacing w:line="211" w:lineRule="exact"/>
              <w:jc w:val="left"/>
              <w:rPr>
                <w:rFonts w:ascii="Times New Roman" w:hAnsi="Times New Roman"/>
                <w:noProof/>
                <w:sz w:val="20"/>
              </w:rPr>
            </w:pPr>
            <w:r w:rsidRPr="002F34AD">
              <w:rPr>
                <w:rFonts w:ascii="Times New Roman" w:hAnsi="Times New Roman"/>
                <w:b/>
                <w:noProof/>
                <w:sz w:val="20"/>
                <w:lang w:val="az-Latn-AZ"/>
              </w:rPr>
              <w:t>Джафарли М.</w:t>
            </w:r>
            <w:r w:rsidRPr="003D7D55">
              <w:rPr>
                <w:rFonts w:ascii="Times New Roman" w:hAnsi="Times New Roman"/>
                <w:b/>
                <w:noProof/>
                <w:sz w:val="20"/>
              </w:rPr>
              <w:t xml:space="preserve">,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Аббасов А.Д., Мамедова Ф.С., Гейдарова Ф.Ф.,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 xml:space="preserve"> 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>Равновесные и кинетико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softHyphen/>
              <w:t>термодина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мические показатели сорбции ионов цветных</w:t>
            </w:r>
            <w:r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металловкарбоксильным</w:t>
            </w:r>
          </w:p>
          <w:p w:rsidR="005A72F0" w:rsidRPr="002F34AD" w:rsidRDefault="005A72F0" w:rsidP="007E5BB6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noProof/>
                <w:sz w:val="20"/>
                <w:lang w:val="az-Latn-AZ"/>
              </w:rPr>
            </w:pP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Kатионитом.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>“Müasir kimya və biologiyanın aktual problemləri” Beynəlxalq elmi konfrans, Gəncə, 2016, s.66-71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7E5BB6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noProof/>
                <w:sz w:val="20"/>
                <w:lang w:val="az-Latn-AZ"/>
              </w:rPr>
            </w:pPr>
            <w:r w:rsidRPr="002F34AD">
              <w:rPr>
                <w:rFonts w:ascii="Times New Roman" w:hAnsi="Times New Roman"/>
                <w:b/>
                <w:noProof/>
                <w:sz w:val="20"/>
                <w:lang w:val="az-Latn-AZ"/>
              </w:rPr>
              <w:t>Джафарли М.</w:t>
            </w:r>
            <w:r w:rsidRPr="003D7D55">
              <w:rPr>
                <w:rFonts w:ascii="Times New Roman" w:hAnsi="Times New Roman"/>
                <w:b/>
                <w:noProof/>
                <w:sz w:val="20"/>
              </w:rPr>
              <w:t xml:space="preserve">,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Аббасов А.Д., Мамедова Ф.С., Гейдарова Ф.Ф.,</w:t>
            </w:r>
            <w:r w:rsidRPr="003D7D55">
              <w:rPr>
                <w:rFonts w:ascii="Times New Roman" w:hAnsi="Times New Roman"/>
                <w:noProof/>
                <w:color w:val="000000"/>
                <w:sz w:val="20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Микрокалориметрическое изучение сорбции ионов цветных металлов комплексообразующими ионитами.</w:t>
            </w:r>
            <w:r w:rsidRPr="002F34AD">
              <w:rPr>
                <w:rFonts w:ascii="Times New Roman" w:hAnsi="Times New Roman"/>
                <w:color w:val="000000"/>
                <w:sz w:val="20"/>
                <w:lang w:val="az-Latn-AZ" w:eastAsia="az-Latn-AZ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>Akademik M.Nağıyev adına Kataliz və Qeyri- üzvi Kimya İnstitutunun yaradılmasının 80 illik yubileyinə həsr olunmuş respublika elmi konfransı, Bakı, 2016, S.404- 406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7E5BB6">
            <w:pPr>
              <w:pStyle w:val="Gvdemetni21"/>
              <w:shd w:val="clear" w:color="auto" w:fill="auto"/>
              <w:tabs>
                <w:tab w:val="left" w:pos="1122"/>
              </w:tabs>
              <w:spacing w:line="240" w:lineRule="auto"/>
              <w:jc w:val="both"/>
              <w:rPr>
                <w:rFonts w:ascii="Times New Roman" w:hAnsi="Times New Roman"/>
                <w:b/>
                <w:noProof/>
                <w:sz w:val="20"/>
                <w:lang w:val="az-Latn-AZ"/>
              </w:rPr>
            </w:pPr>
            <w:r w:rsidRPr="002F34AD">
              <w:rPr>
                <w:rFonts w:ascii="Times New Roman" w:hAnsi="Times New Roman"/>
                <w:b/>
                <w:noProof/>
                <w:sz w:val="20"/>
                <w:lang w:val="az-Latn-AZ"/>
              </w:rPr>
              <w:t>Джафарли М.</w:t>
            </w: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 xml:space="preserve">,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Мамедова</w:t>
            </w:r>
            <w:r w:rsidRPr="000525FE">
              <w:rPr>
                <w:rStyle w:val="Gvdemetni2"/>
                <w:noProof/>
                <w:color w:val="000000"/>
                <w:sz w:val="20"/>
                <w:lang w:val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Ф</w:t>
            </w:r>
            <w:r w:rsidRPr="000525FE">
              <w:rPr>
                <w:rStyle w:val="Gvdemetni2"/>
                <w:noProof/>
                <w:color w:val="000000"/>
                <w:sz w:val="20"/>
                <w:lang w:val="en-US"/>
              </w:rPr>
              <w:t>.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С</w:t>
            </w:r>
            <w:r w:rsidRPr="000525FE">
              <w:rPr>
                <w:rStyle w:val="Gvdemetni2"/>
                <w:noProof/>
                <w:color w:val="000000"/>
                <w:sz w:val="20"/>
                <w:lang w:val="en-US"/>
              </w:rPr>
              <w:t xml:space="preserve">., </w:t>
            </w:r>
            <w:r w:rsidRPr="00C0187E">
              <w:rPr>
                <w:rStyle w:val="Gvdemetni2"/>
                <w:noProof/>
                <w:color w:val="000000"/>
                <w:sz w:val="20"/>
                <w:lang w:val="en-US"/>
              </w:rPr>
              <w:t>Extraction-atomic absorption determination of gallium (III), bismuth (III) and antimony (V) with azosafranin.</w:t>
            </w:r>
            <w:r w:rsidRPr="000525FE">
              <w:rPr>
                <w:rFonts w:ascii="Times New Roman" w:hAnsi="Times New Roman"/>
                <w:color w:val="000000"/>
                <w:sz w:val="20"/>
                <w:lang w:val="en-US" w:eastAsia="az-Latn-AZ"/>
              </w:rPr>
              <w:t xml:space="preserve"> </w:t>
            </w:r>
            <w:r w:rsidRPr="003D7D55">
              <w:rPr>
                <w:rStyle w:val="Gvdemetni2"/>
                <w:color w:val="000000"/>
                <w:sz w:val="20"/>
                <w:lang w:eastAsia="az-Latn-AZ"/>
              </w:rPr>
              <w:t xml:space="preserve">X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Международная конференция молодых ученых по химии «Менделеев- 2017», Сборник тезисов докла дов . Санкт-Петербург. 4-7 апреля 2017 г. с.443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8324DD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noProof/>
                <w:sz w:val="20"/>
                <w:lang w:val="az-Latn-AZ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>Jafarli M.,</w:t>
            </w:r>
            <w:r w:rsidRPr="000525FE">
              <w:rPr>
                <w:rFonts w:ascii="Times New Roman" w:hAnsi="Times New Roman"/>
                <w:b/>
                <w:bCs/>
                <w:noProof/>
                <w:sz w:val="20"/>
                <w:lang w:val="en-US"/>
              </w:rPr>
              <w:t xml:space="preserve"> </w:t>
            </w:r>
            <w:r w:rsidRPr="000525FE">
              <w:rPr>
                <w:rStyle w:val="Gvdemetni2"/>
                <w:color w:val="000000"/>
                <w:sz w:val="20"/>
                <w:lang w:val="en-US" w:eastAsia="az-Latn-AZ"/>
              </w:rPr>
              <w:t>Abbasov A.D.</w:t>
            </w:r>
            <w:r w:rsidRPr="000525FE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Kinetics and</w:t>
            </w:r>
            <w:r>
              <w:rPr>
                <w:rStyle w:val="Gvdemetni2"/>
                <w:color w:val="000000"/>
                <w:sz w:val="20"/>
                <w:lang w:val="en-US" w:eastAsia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Thermodynamics of Sorption of Some Non-Ferrous Metal Ions on The Resins.</w:t>
            </w:r>
            <w:r w:rsidRPr="002F34AD">
              <w:rPr>
                <w:rFonts w:ascii="Times New Roman" w:hAnsi="Times New Roman"/>
                <w:color w:val="000000"/>
                <w:sz w:val="20"/>
                <w:lang w:val="az-Latn-AZ" w:eastAsia="az-Latn-AZ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>6.</w:t>
            </w:r>
            <w:r w:rsidRPr="00C0187E">
              <w:rPr>
                <w:rStyle w:val="Gvdemetni2"/>
                <w:color w:val="000000"/>
                <w:sz w:val="20"/>
                <w:lang w:val="tr-TR" w:eastAsia="tr-TR"/>
              </w:rPr>
              <w:t xml:space="preserve">Fiziksel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 xml:space="preserve">Kimya Konqresi 15-18 Mayıs 2017 </w:t>
            </w:r>
            <w:r w:rsidRPr="00C0187E">
              <w:rPr>
                <w:rStyle w:val="Gvdemetni2"/>
                <w:color w:val="000000"/>
                <w:sz w:val="20"/>
                <w:lang w:val="tr-TR" w:eastAsia="tr-TR"/>
              </w:rPr>
              <w:t xml:space="preserve">Bülent Ecevit Üniversitesi Zonguldak.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 xml:space="preserve">S34. </w:t>
            </w:r>
            <w:r w:rsidRPr="00C0187E">
              <w:rPr>
                <w:rStyle w:val="Gvdemetni2"/>
                <w:color w:val="000000"/>
                <w:sz w:val="20"/>
                <w:lang w:val="tr-TR" w:eastAsia="tr-TR"/>
              </w:rPr>
              <w:t>s.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>73.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8324DD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b/>
                <w:noProof/>
                <w:sz w:val="20"/>
                <w:lang w:val="az-Latn-AZ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>Jafarli M.,</w:t>
            </w:r>
            <w:r w:rsidRPr="000525FE">
              <w:rPr>
                <w:rFonts w:ascii="Times New Roman" w:hAnsi="Times New Roman"/>
                <w:b/>
                <w:bCs/>
                <w:noProof/>
                <w:sz w:val="20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>Abbasov A.D.,</w:t>
            </w:r>
            <w:r w:rsidRPr="002F34AD">
              <w:rPr>
                <w:rFonts w:ascii="Times New Roman" w:hAnsi="Times New Roman"/>
                <w:color w:val="000000"/>
                <w:sz w:val="20"/>
                <w:lang w:val="en-US" w:eastAsia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Mamedova F.S.,</w:t>
            </w:r>
            <w:r w:rsidRPr="002F34AD">
              <w:rPr>
                <w:rFonts w:ascii="Times New Roman" w:hAnsi="Times New Roman"/>
                <w:color w:val="000000"/>
                <w:sz w:val="20"/>
                <w:lang w:val="en-US" w:eastAsia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Thermodynamic</w:t>
            </w:r>
            <w:r w:rsidRPr="002F34AD">
              <w:rPr>
                <w:rStyle w:val="Hyperlink"/>
                <w:rFonts w:ascii="Times New Roman" w:hAnsi="Times New Roman"/>
                <w:color w:val="000000"/>
                <w:sz w:val="20"/>
                <w:lang w:val="en-US" w:eastAsia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characteristics of sorption of some ions on a mono- and bifunctional sorbents from aqueous solutions.</w:t>
            </w:r>
            <w:r w:rsidRPr="002F34AD">
              <w:rPr>
                <w:rFonts w:ascii="Times New Roman" w:hAnsi="Times New Roman"/>
                <w:color w:val="000000"/>
                <w:sz w:val="20"/>
                <w:lang w:val="en-US" w:eastAsia="az-Latn-AZ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az-Latn-AZ"/>
              </w:rPr>
              <w:t xml:space="preserve">XXI International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Conference on Chemical Thermodynamics in Russia RCCT- 2017, Novosibirsk, p.348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945" w:type="dxa"/>
            <w:gridSpan w:val="2"/>
          </w:tcPr>
          <w:p w:rsidR="005A72F0" w:rsidRPr="003D7D55" w:rsidRDefault="005A72F0" w:rsidP="008324DD">
            <w:pPr>
              <w:pStyle w:val="Gvdemetni21"/>
              <w:shd w:val="clear" w:color="auto" w:fill="auto"/>
              <w:spacing w:line="240" w:lineRule="auto"/>
              <w:jc w:val="both"/>
              <w:rPr>
                <w:rStyle w:val="Gvdemetni2"/>
                <w:color w:val="000000"/>
                <w:sz w:val="20"/>
                <w:lang w:eastAsia="az-Latn-AZ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>Jafarli M.,</w:t>
            </w:r>
            <w:r w:rsidRPr="000525FE">
              <w:rPr>
                <w:rFonts w:ascii="Times New Roman" w:hAnsi="Times New Roman"/>
                <w:b/>
                <w:bCs/>
                <w:noProof/>
                <w:sz w:val="20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Sorption from aqueous solutions of non-ferrous metal ions with dowex m 4195 ionite.</w:t>
            </w:r>
            <w:r w:rsidRPr="000525FE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Научные тенденции: Вопросы точных и технических наук. Сборник научных трудов по</w:t>
            </w:r>
            <w:r w:rsidRPr="003D7D55">
              <w:rPr>
                <w:rFonts w:ascii="Times New Roman" w:hAnsi="Times New Roman"/>
                <w:noProof/>
                <w:color w:val="000000"/>
                <w:sz w:val="20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материалам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XIV</w:t>
            </w:r>
            <w:r w:rsidRPr="003D7D55">
              <w:rPr>
                <w:rStyle w:val="Gvdemetni2"/>
                <w:color w:val="000000"/>
                <w:sz w:val="20"/>
                <w:lang w:eastAsia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Международ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ной научной конференции. </w:t>
            </w:r>
            <w:r w:rsidRPr="00C0187E">
              <w:rPr>
                <w:rStyle w:val="Gvdemetni2KkBykHarf"/>
                <w:color w:val="000000"/>
                <w:sz w:val="20"/>
              </w:rPr>
              <w:t>lJOURNAL</w:t>
            </w:r>
            <w:r w:rsidRPr="00C0187E">
              <w:rPr>
                <w:rStyle w:val="Gvdemetni2KkBykHarf"/>
                <w:color w:val="000000"/>
                <w:sz w:val="20"/>
                <w:lang w:val="ru-RU"/>
              </w:rPr>
              <w:t>.</w:t>
            </w:r>
            <w:r w:rsidRPr="00C0187E">
              <w:rPr>
                <w:rStyle w:val="Gvdemetni2KkBykHarf"/>
                <w:color w:val="000000"/>
                <w:sz w:val="20"/>
              </w:rPr>
              <w:t>RU</w:t>
            </w:r>
            <w:r w:rsidRPr="00C0187E">
              <w:rPr>
                <w:rStyle w:val="Gvdemetni2KkBykHarf"/>
                <w:color w:val="000000"/>
                <w:sz w:val="20"/>
                <w:lang w:val="ru-RU"/>
              </w:rPr>
              <w:t>.</w:t>
            </w:r>
            <w:r w:rsidRPr="003D7D55">
              <w:rPr>
                <w:rStyle w:val="Gvdemetni2"/>
                <w:color w:val="000000"/>
                <w:sz w:val="20"/>
                <w:lang w:eastAsia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Санкт-Петербург. 12 февраля 2018 г. с.11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7945" w:type="dxa"/>
            <w:gridSpan w:val="2"/>
          </w:tcPr>
          <w:p w:rsidR="005A72F0" w:rsidRPr="00C0187E" w:rsidRDefault="005A72F0" w:rsidP="008324DD">
            <w:pPr>
              <w:pStyle w:val="Gvdemetni21"/>
              <w:shd w:val="clear" w:color="auto" w:fill="auto"/>
              <w:spacing w:line="240" w:lineRule="auto"/>
              <w:jc w:val="both"/>
              <w:rPr>
                <w:rStyle w:val="Gvdemetni2"/>
                <w:color w:val="000000"/>
                <w:sz w:val="20"/>
                <w:lang w:val="en-US" w:eastAsia="en-US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>Jafarli M.,</w:t>
            </w:r>
            <w:r w:rsidRPr="000525FE">
              <w:rPr>
                <w:rFonts w:ascii="Times New Roman" w:hAnsi="Times New Roman"/>
                <w:b/>
                <w:bCs/>
                <w:noProof/>
                <w:sz w:val="20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Equilibirium of ionite amberlite IRP-69, Dowex MAC 3 - Cd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en-US"/>
              </w:rPr>
              <w:t>2+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>, Pb</w:t>
            </w:r>
            <w:r w:rsidRPr="00C0187E">
              <w:rPr>
                <w:rStyle w:val="Gvdemetni2"/>
                <w:color w:val="000000"/>
                <w:sz w:val="20"/>
                <w:vertAlign w:val="superscript"/>
                <w:lang w:val="en-US" w:eastAsia="en-US"/>
              </w:rPr>
              <w:t>2+</w:t>
            </w:r>
            <w:r w:rsidRPr="00C0187E">
              <w:rPr>
                <w:rStyle w:val="Gvdemetni2"/>
                <w:color w:val="000000"/>
                <w:sz w:val="20"/>
                <w:lang w:val="en-US" w:eastAsia="en-US"/>
              </w:rPr>
              <w:t xml:space="preserve"> metal ion system.</w:t>
            </w:r>
            <w:r w:rsidRPr="000525FE">
              <w:rPr>
                <w:rFonts w:ascii="Times New Roman" w:hAnsi="Times New Roman"/>
                <w:noProof/>
                <w:color w:val="000000"/>
                <w:sz w:val="20"/>
                <w:lang w:val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Тенденции разви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тия науки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 и обра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зования. Научный журнал В выпуске собраны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материалы 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 xml:space="preserve">XXXV международной научной конференции «Тенденции развития науки и образования». </w:t>
            </w:r>
            <w:r w:rsidRPr="00C0187E">
              <w:rPr>
                <w:rStyle w:val="Gvdemetni2KkBykHarf"/>
                <w:color w:val="000000"/>
                <w:sz w:val="20"/>
              </w:rPr>
              <w:t>lJOURNAL.RU.</w:t>
            </w:r>
            <w:r w:rsidRPr="003D7D55">
              <w:rPr>
                <w:rStyle w:val="Gvdemetni2"/>
                <w:color w:val="000000"/>
                <w:sz w:val="20"/>
                <w:lang w:eastAsia="en-US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Самара. 28 фев</w:t>
            </w:r>
            <w:r w:rsidRPr="00C0187E">
              <w:rPr>
                <w:rStyle w:val="Gvdemetni2"/>
                <w:noProof/>
                <w:color w:val="000000"/>
                <w:sz w:val="20"/>
                <w:lang w:val="az-Latn-AZ"/>
              </w:rPr>
              <w:t xml:space="preserve"> </w:t>
            </w:r>
            <w:r w:rsidRPr="003D7D55">
              <w:rPr>
                <w:rStyle w:val="Gvdemetni2"/>
                <w:noProof/>
                <w:color w:val="000000"/>
                <w:sz w:val="20"/>
              </w:rPr>
              <w:t>раля 2018 г. Номер. 35 Часть 3. с.40-41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945" w:type="dxa"/>
            <w:gridSpan w:val="2"/>
          </w:tcPr>
          <w:p w:rsidR="005A72F0" w:rsidRPr="00C0187E" w:rsidRDefault="005A72F0" w:rsidP="00C0187E">
            <w:pPr>
              <w:pStyle w:val="Gvdemetni21"/>
              <w:shd w:val="clear" w:color="auto" w:fill="auto"/>
              <w:spacing w:line="240" w:lineRule="auto"/>
              <w:jc w:val="both"/>
              <w:rPr>
                <w:rStyle w:val="Gvdemetni2"/>
                <w:color w:val="000000"/>
                <w:sz w:val="20"/>
                <w:lang w:val="az-Latn-AZ" w:eastAsia="en-US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en-US"/>
              </w:rPr>
              <w:t>Jafarli M.,</w:t>
            </w:r>
            <w:r w:rsidRPr="000525FE">
              <w:rPr>
                <w:rFonts w:ascii="Times New Roman" w:hAnsi="Times New Roman"/>
                <w:b/>
                <w:bCs/>
                <w:noProof/>
                <w:sz w:val="20"/>
                <w:lang w:val="en-US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az-Latn-AZ" w:eastAsia="en-US"/>
              </w:rPr>
              <w:t>Equilibrium in the sorbent- sorbate systems</w:t>
            </w:r>
            <w:r>
              <w:rPr>
                <w:rStyle w:val="Gvdemetni2"/>
                <w:color w:val="000000"/>
                <w:sz w:val="20"/>
                <w:lang w:val="az-Latn-AZ" w:eastAsia="en-US"/>
              </w:rPr>
              <w:t>.</w:t>
            </w:r>
            <w:r w:rsidRPr="002F34AD">
              <w:rPr>
                <w:rFonts w:ascii="Times New Roman" w:hAnsi="Times New Roman"/>
                <w:color w:val="000000"/>
                <w:sz w:val="20"/>
                <w:lang w:val="az-Latn-AZ" w:eastAsia="az-Latn-AZ"/>
              </w:rPr>
              <w:t xml:space="preserve"> </w:t>
            </w:r>
            <w:r w:rsidRPr="00C0187E">
              <w:rPr>
                <w:rStyle w:val="Gvdemetni2"/>
                <w:color w:val="000000"/>
                <w:sz w:val="20"/>
                <w:lang w:val="az-Latn-AZ" w:eastAsia="az-Latn-AZ"/>
              </w:rPr>
              <w:t>Akademik M.Nağıyevin 110 illik yubileyinə həsr olunmuş "Nağıyev qiraətləri" Beynəlxalq konfransı, Bakı, 2018, s. 250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945" w:type="dxa"/>
            <w:gridSpan w:val="2"/>
          </w:tcPr>
          <w:p w:rsidR="005A72F0" w:rsidRPr="00C0187E" w:rsidRDefault="005A72F0" w:rsidP="00C0187E">
            <w:pPr>
              <w:pStyle w:val="Gvdemetni21"/>
              <w:shd w:val="clear" w:color="auto" w:fill="auto"/>
              <w:spacing w:line="240" w:lineRule="auto"/>
              <w:jc w:val="both"/>
              <w:rPr>
                <w:rStyle w:val="Gvdemetni2"/>
                <w:color w:val="000000"/>
                <w:sz w:val="20"/>
                <w:lang w:val="az-Latn-AZ" w:eastAsia="en-US"/>
              </w:rPr>
            </w:pPr>
            <w:r w:rsidRPr="000525FE">
              <w:rPr>
                <w:rStyle w:val="y2iqfc"/>
                <w:rFonts w:ascii="Times New Roman" w:hAnsi="Times New Roman"/>
                <w:b/>
                <w:noProof/>
                <w:color w:val="202124"/>
                <w:sz w:val="20"/>
                <w:lang w:val="az-Latn-AZ"/>
              </w:rPr>
              <w:t>Cəfərli M.</w:t>
            </w:r>
            <w:r w:rsidRPr="000525FE">
              <w:rPr>
                <w:rStyle w:val="y2iqfc"/>
                <w:rFonts w:ascii="Times New Roman" w:hAnsi="Times New Roman"/>
                <w:noProof/>
                <w:color w:val="202124"/>
                <w:sz w:val="20"/>
                <w:lang w:val="az-Latn-AZ"/>
              </w:rPr>
              <w:t xml:space="preserve"> 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Pb</w:t>
            </w:r>
            <w:r w:rsidRPr="002F34AD">
              <w:rPr>
                <w:rFonts w:ascii="Times New Roman" w:hAnsi="Times New Roman"/>
                <w:noProof/>
                <w:sz w:val="20"/>
                <w:vertAlign w:val="superscript"/>
                <w:lang w:val="az-Latn-AZ"/>
              </w:rPr>
              <w:t>2+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 xml:space="preserve"> İonlarının Duolite C-467 ioniti ilə sorbsiyası.</w:t>
            </w:r>
            <w:r w:rsidRPr="00C0187E">
              <w:rPr>
                <w:rStyle w:val="Gvdemetni26pt"/>
                <w:b w:val="0"/>
                <w:bCs/>
                <w:noProof/>
                <w:color w:val="000000"/>
                <w:sz w:val="20"/>
                <w:lang w:val="az-Latn-AZ"/>
              </w:rPr>
              <w:t xml:space="preserve"> 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color w:val="000000"/>
                <w:sz w:val="20"/>
                <w:lang w:val="az-Latn-AZ"/>
              </w:rPr>
              <w:t>Neft-Kimya Prosesləri İnstitutunun 90 illik yubileyinə həsr olunmuş “Müasir kimyanın aktual problemləri” mövzusunda Beynəlxalq Elmi Konfrans. Bakı: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 xml:space="preserve"> 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color w:val="000000"/>
                <w:sz w:val="20"/>
                <w:lang w:val="az-Latn-AZ"/>
              </w:rPr>
              <w:t>2-4 oktyabr 2019.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 xml:space="preserve"> 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color w:val="000000"/>
                <w:sz w:val="20"/>
                <w:lang w:val="az-Latn-AZ"/>
              </w:rPr>
              <w:t>IPCP,</w:t>
            </w:r>
            <w:r w:rsidRPr="002F34AD">
              <w:rPr>
                <w:rStyle w:val="Strong"/>
                <w:rFonts w:ascii="Times New Roman" w:hAnsi="Times New Roman"/>
                <w:noProof/>
                <w:color w:val="000000"/>
                <w:sz w:val="20"/>
                <w:lang w:val="az-Latn-AZ"/>
              </w:rPr>
              <w:t xml:space="preserve"> 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color w:val="000000"/>
                <w:sz w:val="20"/>
                <w:lang w:val="az-Latn-AZ"/>
              </w:rPr>
              <w:t xml:space="preserve"> s. 262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C0187E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lang w:val="az-Latn-AZ"/>
              </w:rPr>
            </w:pPr>
            <w:r w:rsidRPr="000525FE">
              <w:rPr>
                <w:rFonts w:ascii="Times New Roman" w:hAnsi="Times New Roman"/>
                <w:b/>
                <w:noProof/>
                <w:sz w:val="20"/>
                <w:lang w:val="az-Latn-AZ"/>
              </w:rPr>
              <w:t>Jafarli M.,</w:t>
            </w:r>
            <w:r w:rsidRPr="000525FE">
              <w:rPr>
                <w:rFonts w:ascii="Times New Roman" w:hAnsi="Times New Roman"/>
                <w:b/>
                <w:bCs/>
                <w:noProof/>
                <w:sz w:val="20"/>
                <w:lang w:val="az-Latn-AZ"/>
              </w:rPr>
              <w:t xml:space="preserve"> 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 xml:space="preserve">Cu2+, Zn2 +, Cd2+ Ve Pb2 + İyonlarının Duolite C 467 Sorbent İlə Sorpsiyonun Dengesi, Kinetiği Və Termodinamiği. 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az-Latn-AZ"/>
              </w:rPr>
              <w:t>31.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 xml:space="preserve"> Ulusal Kimya Kongresi “Kimyanın Yıldızlı 100. Yılı” 10-13 Eylül 2019, Yıldız Teknik 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 xml:space="preserve">Universitesi Davutpaşa Kampüsü, 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>İstanbul.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 xml:space="preserve"> P.2-059,</w:t>
            </w:r>
            <w:r w:rsidRPr="003D7D55">
              <w:rPr>
                <w:rFonts w:ascii="Times New Roman" w:eastAsia="Calibri-Bold" w:hAnsi="Times New Roman"/>
                <w:bCs/>
                <w:noProof/>
                <w:sz w:val="20"/>
              </w:rPr>
              <w:t xml:space="preserve"> p 377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C0187E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lang w:val="az-Latn-AZ"/>
              </w:rPr>
            </w:pPr>
            <w:r w:rsidRPr="000525FE">
              <w:rPr>
                <w:rStyle w:val="y2iqfc"/>
                <w:rFonts w:ascii="Times New Roman" w:hAnsi="Times New Roman"/>
                <w:b/>
                <w:noProof/>
                <w:color w:val="202124"/>
                <w:sz w:val="20"/>
                <w:lang w:val="az-Latn-AZ"/>
              </w:rPr>
              <w:t>Cəfərli M.</w:t>
            </w:r>
            <w:r w:rsidRPr="000525FE">
              <w:rPr>
                <w:rStyle w:val="y2iqfc"/>
                <w:rFonts w:ascii="Times New Roman" w:hAnsi="Times New Roman"/>
                <w:noProof/>
                <w:color w:val="202124"/>
                <w:sz w:val="20"/>
                <w:lang w:val="az-Latn-AZ"/>
              </w:rPr>
              <w:t xml:space="preserve"> 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Pb</w:t>
            </w:r>
            <w:r w:rsidRPr="002F34AD">
              <w:rPr>
                <w:rFonts w:ascii="Times New Roman" w:hAnsi="Times New Roman"/>
                <w:noProof/>
                <w:sz w:val="20"/>
                <w:vertAlign w:val="superscript"/>
                <w:lang w:val="az-Latn-AZ"/>
              </w:rPr>
              <w:t>2+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 xml:space="preserve"> İonlarının Duolite C-467 ioniti ilə sorbsiyası</w:t>
            </w:r>
            <w:r w:rsidRPr="00C0187E">
              <w:rPr>
                <w:rStyle w:val="Gvdemetni26pt"/>
                <w:b w:val="0"/>
                <w:bCs/>
                <w:noProof/>
                <w:sz w:val="20"/>
                <w:lang w:val="az-Latn-AZ"/>
              </w:rPr>
              <w:t xml:space="preserve"> 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sz w:val="20"/>
                <w:lang w:val="az-Latn-AZ"/>
              </w:rPr>
              <w:t>AMEA-nın Akademik Y.H. Məmmədəliyev adına Neft-Kimya Prosesləri İnstitutunun 90 illik yubileyinə həsr olunmuş “Müasir kimyanın aktual problemləri” mövzusunda Beynəlxalq Elmi Konfrans.</w:t>
            </w:r>
            <w:r w:rsidRPr="002F34AD">
              <w:rPr>
                <w:rFonts w:ascii="Times New Roman" w:hAnsi="Times New Roman"/>
                <w:b/>
                <w:noProof/>
                <w:sz w:val="20"/>
                <w:lang w:val="az-Latn-AZ"/>
              </w:rPr>
              <w:t xml:space="preserve"> 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Bakı:</w:t>
            </w:r>
            <w:r w:rsidRPr="002F34AD">
              <w:rPr>
                <w:rStyle w:val="Strong"/>
                <w:rFonts w:ascii="Times New Roman" w:hAnsi="Times New Roman"/>
                <w:noProof/>
                <w:sz w:val="20"/>
                <w:lang w:val="az-Latn-AZ"/>
              </w:rPr>
              <w:t>.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sz w:val="20"/>
                <w:lang w:val="az-Latn-AZ"/>
              </w:rPr>
              <w:t xml:space="preserve"> 2-4 oktyabr,</w:t>
            </w:r>
            <w:r w:rsidRPr="002F34AD">
              <w:rPr>
                <w:rFonts w:ascii="Times New Roman" w:hAnsi="Times New Roman"/>
                <w:b/>
                <w:noProof/>
                <w:sz w:val="20"/>
                <w:lang w:val="az-Latn-AZ"/>
              </w:rPr>
              <w:t xml:space="preserve"> 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sz w:val="20"/>
                <w:lang w:val="az-Latn-AZ"/>
              </w:rPr>
              <w:t>2019</w:t>
            </w:r>
            <w:r w:rsidRPr="002F34AD">
              <w:rPr>
                <w:rFonts w:ascii="Times New Roman" w:hAnsi="Times New Roman"/>
                <w:b/>
                <w:noProof/>
                <w:sz w:val="20"/>
                <w:lang w:val="az-Latn-AZ"/>
              </w:rPr>
              <w:t xml:space="preserve"> </w:t>
            </w:r>
            <w:r w:rsidRPr="002F34AD">
              <w:rPr>
                <w:rStyle w:val="Strong"/>
                <w:rFonts w:ascii="Times New Roman" w:hAnsi="Times New Roman"/>
                <w:b w:val="0"/>
                <w:noProof/>
                <w:sz w:val="20"/>
                <w:lang w:val="az-Latn-AZ"/>
              </w:rPr>
              <w:t>s.262 IPCP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945" w:type="dxa"/>
            <w:gridSpan w:val="2"/>
          </w:tcPr>
          <w:p w:rsidR="005A72F0" w:rsidRPr="002F34AD" w:rsidRDefault="005A72F0" w:rsidP="00C0187E">
            <w:pPr>
              <w:pStyle w:val="Gvdemetni21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noProof/>
                <w:sz w:val="20"/>
                <w:lang w:val="az-Latn-AZ"/>
              </w:rPr>
            </w:pPr>
            <w:r w:rsidRPr="000525FE">
              <w:rPr>
                <w:rStyle w:val="y2iqfc"/>
                <w:rFonts w:ascii="Times New Roman" w:hAnsi="Times New Roman"/>
                <w:b/>
                <w:noProof/>
                <w:color w:val="202124"/>
                <w:sz w:val="20"/>
                <w:lang w:val="az-Latn-AZ"/>
              </w:rPr>
              <w:t>Cəfərli M.</w:t>
            </w:r>
            <w:r w:rsidRPr="000525FE">
              <w:rPr>
                <w:rStyle w:val="y2iqfc"/>
                <w:rFonts w:ascii="Times New Roman" w:hAnsi="Times New Roman"/>
                <w:noProof/>
                <w:color w:val="202124"/>
                <w:sz w:val="20"/>
                <w:lang w:val="az-Latn-AZ"/>
              </w:rPr>
              <w:t xml:space="preserve"> </w:t>
            </w:r>
            <w:r w:rsidRPr="002F34AD">
              <w:rPr>
                <w:rStyle w:val="y2iqfc"/>
                <w:rFonts w:ascii="Times New Roman" w:hAnsi="Times New Roman"/>
                <w:noProof/>
                <w:color w:val="202124"/>
                <w:sz w:val="20"/>
                <w:lang w:val="az-Latn-AZ"/>
              </w:rPr>
              <w:t xml:space="preserve">Dowex MAC 3 ioniti ilə 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məhlullardan Zn</w:t>
            </w:r>
            <w:r w:rsidRPr="002F34AD">
              <w:rPr>
                <w:rFonts w:ascii="Times New Roman" w:hAnsi="Times New Roman"/>
                <w:noProof/>
                <w:sz w:val="20"/>
                <w:vertAlign w:val="superscript"/>
                <w:lang w:val="az-Latn-AZ"/>
              </w:rPr>
              <w:t>2+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, Cd</w:t>
            </w:r>
            <w:r w:rsidRPr="002F34AD">
              <w:rPr>
                <w:rFonts w:ascii="Times New Roman" w:hAnsi="Times New Roman"/>
                <w:noProof/>
                <w:sz w:val="20"/>
                <w:vertAlign w:val="superscript"/>
                <w:lang w:val="az-Latn-AZ"/>
              </w:rPr>
              <w:t>2+</w:t>
            </w:r>
            <w:r w:rsidRPr="002F34AD">
              <w:rPr>
                <w:rStyle w:val="y2iqfc"/>
                <w:rFonts w:ascii="Times New Roman" w:hAnsi="Times New Roman"/>
                <w:noProof/>
                <w:color w:val="202124"/>
                <w:sz w:val="20"/>
                <w:lang w:val="az-Latn-AZ"/>
              </w:rPr>
              <w:t xml:space="preserve"> və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 xml:space="preserve"> Pb</w:t>
            </w:r>
            <w:r w:rsidRPr="002F34AD">
              <w:rPr>
                <w:rFonts w:ascii="Times New Roman" w:hAnsi="Times New Roman"/>
                <w:noProof/>
                <w:sz w:val="20"/>
                <w:vertAlign w:val="superscript"/>
                <w:lang w:val="az-Latn-AZ"/>
              </w:rPr>
              <w:t>2+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-</w:t>
            </w:r>
            <w:r w:rsidRPr="002F34AD">
              <w:rPr>
                <w:rStyle w:val="y2iqfc"/>
                <w:rFonts w:ascii="Times New Roman" w:hAnsi="Times New Roman"/>
                <w:noProof/>
                <w:color w:val="202124"/>
                <w:sz w:val="20"/>
                <w:lang w:val="az-Latn-AZ"/>
              </w:rPr>
              <w:t xml:space="preserve"> ionlarının sorbsiyası. </w:t>
            </w:r>
            <w:r w:rsidRPr="002F34AD">
              <w:rPr>
                <w:rFonts w:ascii="Times New Roman" w:hAnsi="Times New Roman"/>
                <w:bCs/>
                <w:noProof/>
                <w:sz w:val="20"/>
                <w:lang w:val="az-Latn-AZ"/>
              </w:rPr>
              <w:t xml:space="preserve">Ümummilli lider Heydər Əliyevin anadan olmasının 99-cu ildönümünə həsr olunmuş  doktorant, magistr və gənc tədqiqat çıların «Kimya və Kimya Texnologiya sı» respublika  Elmi Konfransı. BDU, Bakı. </w:t>
            </w:r>
            <w:r w:rsidRPr="002F34AD">
              <w:rPr>
                <w:rFonts w:ascii="Times New Roman" w:hAnsi="Times New Roman"/>
                <w:noProof/>
                <w:color w:val="000000"/>
                <w:sz w:val="20"/>
                <w:lang w:val="az-Latn-AZ"/>
              </w:rPr>
              <w:t>2022.</w:t>
            </w:r>
            <w:r w:rsidRPr="002F34AD">
              <w:rPr>
                <w:rFonts w:ascii="Times New Roman" w:hAnsi="Times New Roman"/>
                <w:noProof/>
                <w:sz w:val="20"/>
                <w:lang w:val="az-Latn-AZ"/>
              </w:rPr>
              <w:t>ISBN: 978-9952-546-65-1,s.50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945" w:type="dxa"/>
            <w:gridSpan w:val="2"/>
          </w:tcPr>
          <w:p w:rsidR="005A72F0" w:rsidRPr="00C0187E" w:rsidRDefault="005A72F0" w:rsidP="005879CD">
            <w:pPr>
              <w:jc w:val="both"/>
              <w:rPr>
                <w:rStyle w:val="y2iqfc"/>
                <w:rFonts w:ascii="Times New Roman" w:hAnsi="Times New Roman"/>
                <w:color w:val="202124"/>
                <w:sz w:val="20"/>
                <w:szCs w:val="20"/>
              </w:rPr>
            </w:pPr>
            <w:r w:rsidRPr="00C0187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Jafarli M.,</w:t>
            </w:r>
            <w:r w:rsidRPr="00C0187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0187E">
              <w:rPr>
                <w:rStyle w:val="Gvdemetni2"/>
                <w:b/>
                <w:color w:val="000000"/>
                <w:sz w:val="20"/>
                <w:szCs w:val="20"/>
              </w:rPr>
              <w:t>Imanov Н.А.</w:t>
            </w:r>
            <w:r>
              <w:rPr>
                <w:rStyle w:val="Gvdemetni2"/>
                <w:b/>
                <w:color w:val="000000"/>
                <w:sz w:val="20"/>
                <w:szCs w:val="20"/>
              </w:rPr>
              <w:t xml:space="preserve"> </w:t>
            </w:r>
            <w:r w:rsidRPr="00C0187E">
              <w:rPr>
                <w:rFonts w:ascii="Times New Roman" w:hAnsi="Times New Roman"/>
                <w:sz w:val="20"/>
                <w:szCs w:val="20"/>
              </w:rPr>
              <w:t>E</w:t>
            </w:r>
            <w:r w:rsidRPr="00C0187E">
              <w:rPr>
                <w:rStyle w:val="y2iqfc"/>
                <w:rFonts w:ascii="Times New Roman" w:hAnsi="Times New Roman"/>
                <w:color w:val="202124"/>
                <w:sz w:val="20"/>
                <w:szCs w:val="20"/>
              </w:rPr>
              <w:t>quilibrium, kinetics, thermodynamics and ir spectra of the sorption of some ions from solutions by aminophosphone functional group sorbent</w:t>
            </w:r>
            <w:r>
              <w:rPr>
                <w:rStyle w:val="y2iqfc"/>
                <w:rFonts w:ascii="Times New Roman" w:hAnsi="Times New Roman"/>
                <w:color w:val="202124"/>
                <w:sz w:val="20"/>
                <w:szCs w:val="20"/>
              </w:rPr>
              <w:t xml:space="preserve">. </w:t>
            </w:r>
            <w:r w:rsidRPr="00C0187E">
              <w:rPr>
                <w:rFonts w:ascii="Times New Roman" w:hAnsi="Times New Roman"/>
                <w:sz w:val="20"/>
                <w:szCs w:val="20"/>
              </w:rPr>
              <w:t xml:space="preserve">9. Ulusal  Anorganik Kimya Kongresi. </w:t>
            </w:r>
            <w:r w:rsidRPr="00C0187E">
              <w:rPr>
                <w:rStyle w:val="Gvdemetni2"/>
                <w:sz w:val="20"/>
                <w:szCs w:val="20"/>
              </w:rPr>
              <w:t>Hacettepe Universitesi Kimya Bölümü, Beytepe Kampüsü</w:t>
            </w:r>
            <w:r w:rsidRPr="00C0187E">
              <w:rPr>
                <w:rFonts w:ascii="Times New Roman" w:hAnsi="Times New Roman"/>
                <w:color w:val="000000"/>
                <w:sz w:val="20"/>
                <w:szCs w:val="20"/>
              </w:rPr>
              <w:t>, Sözlü bildiri,16-19 May 2024,</w:t>
            </w:r>
            <w:r w:rsidRPr="00C0187E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C0187E">
              <w:rPr>
                <w:rFonts w:ascii="Times New Roman" w:hAnsi="Times New Roman"/>
                <w:sz w:val="20"/>
                <w:szCs w:val="20"/>
              </w:rPr>
              <w:t>SS-038</w:t>
            </w:r>
            <w:r w:rsidRPr="00C0187E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  <w:r w:rsidRPr="00C0187E">
              <w:rPr>
                <w:rStyle w:val="Gvdemetni2"/>
                <w:sz w:val="20"/>
                <w:szCs w:val="20"/>
              </w:rPr>
              <w:t xml:space="preserve"> </w:t>
            </w:r>
            <w:r w:rsidRPr="00C0187E">
              <w:rPr>
                <w:rFonts w:ascii="Times New Roman" w:eastAsia="Calibri-Bold" w:hAnsi="Times New Roman"/>
                <w:bCs/>
                <w:sz w:val="20"/>
                <w:szCs w:val="20"/>
              </w:rPr>
              <w:t>s.84-85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6D6B97">
            <w:pPr>
              <w:pStyle w:val="ListParagraph"/>
              <w:spacing w:after="0" w:line="240" w:lineRule="auto"/>
              <w:ind w:left="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945" w:type="dxa"/>
            <w:gridSpan w:val="2"/>
          </w:tcPr>
          <w:p w:rsidR="005A72F0" w:rsidRPr="00C0187E" w:rsidRDefault="005A72F0" w:rsidP="00C0187E">
            <w:pPr>
              <w:pStyle w:val="HTMLPreformatted"/>
              <w:shd w:val="clear" w:color="auto" w:fill="F8F9FA"/>
              <w:jc w:val="both"/>
              <w:rPr>
                <w:rStyle w:val="Gvdemetni2"/>
                <w:rFonts w:cs="Times New Roman"/>
                <w:color w:val="000000"/>
                <w:sz w:val="20"/>
                <w:lang w:val="az-Latn-AZ"/>
              </w:rPr>
            </w:pPr>
            <w:r w:rsidRPr="000525FE">
              <w:rPr>
                <w:rFonts w:ascii="Times New Roman" w:hAnsi="Times New Roman" w:cs="Times New Roman"/>
                <w:b/>
                <w:lang w:val="en-US"/>
              </w:rPr>
              <w:t>Jafarli M.,</w:t>
            </w:r>
            <w:r w:rsidRPr="000525F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C0187E">
              <w:rPr>
                <w:rStyle w:val="Gvdemetni2"/>
                <w:rFonts w:cs="Times New Roman"/>
                <w:b/>
                <w:color w:val="000000"/>
                <w:sz w:val="20"/>
                <w:lang w:val="az-Latn-AZ"/>
              </w:rPr>
              <w:t>Imanov Н.А.</w:t>
            </w:r>
            <w:r w:rsidRPr="00C0187E">
              <w:rPr>
                <w:rFonts w:ascii="Times New Roman" w:hAnsi="Times New Roman" w:cs="Times New Roman"/>
                <w:b/>
                <w:lang w:val="az-Latn-AZ"/>
              </w:rPr>
              <w:t xml:space="preserve"> </w:t>
            </w:r>
            <w:r w:rsidRPr="00C0187E">
              <w:rPr>
                <w:rFonts w:ascii="Times New Roman" w:hAnsi="Times New Roman" w:cs="Times New Roman"/>
                <w:lang w:val="az-Latn-AZ"/>
              </w:rPr>
              <w:t>Quality indicators of Sharur underground water-supply</w:t>
            </w:r>
            <w:r w:rsidRPr="000525FE">
              <w:rPr>
                <w:rFonts w:ascii="Times New Roman" w:hAnsi="Times New Roman" w:cs="Times New Roman"/>
                <w:lang w:val="en-US"/>
              </w:rPr>
              <w:t xml:space="preserve"> II. Beynəlxalq Apiterapiya və Təbiət Konqresi, Kara Deniz Texnik Universiteti, </w:t>
            </w:r>
            <w:r w:rsidRPr="00C0187E">
              <w:rPr>
                <w:rFonts w:ascii="Times New Roman" w:hAnsi="Times New Roman" w:cs="Times New Roman"/>
                <w:color w:val="000000"/>
                <w:lang w:val="az-Latn-AZ"/>
              </w:rPr>
              <w:t xml:space="preserve">ISBN:978-625-00-7926-3, </w:t>
            </w:r>
            <w:r w:rsidRPr="000525FE">
              <w:rPr>
                <w:rFonts w:ascii="Times New Roman" w:hAnsi="Times New Roman" w:cs="Times New Roman"/>
                <w:lang w:val="en-US"/>
              </w:rPr>
              <w:t xml:space="preserve">IANCO24, </w:t>
            </w:r>
            <w:r w:rsidRPr="00C0187E">
              <w:rPr>
                <w:rFonts w:ascii="Times New Roman" w:hAnsi="Times New Roman" w:cs="Times New Roman"/>
                <w:color w:val="000000"/>
                <w:lang w:val="az-Latn-AZ"/>
              </w:rPr>
              <w:t>8-10 May 2024</w:t>
            </w:r>
            <w:r w:rsidRPr="000525FE">
              <w:rPr>
                <w:rFonts w:ascii="Times New Roman" w:hAnsi="Times New Roman" w:cs="Times New Roman"/>
                <w:lang w:val="en-US"/>
              </w:rPr>
              <w:t xml:space="preserve"> Trabzon, Türkiye</w:t>
            </w:r>
            <w:r w:rsidRPr="00C0187E">
              <w:rPr>
                <w:rFonts w:ascii="Times New Roman" w:hAnsi="Times New Roman" w:cs="Times New Roman"/>
                <w:color w:val="000000"/>
                <w:lang w:val="az-Latn-AZ"/>
              </w:rPr>
              <w:t>. s.189-194</w:t>
            </w:r>
          </w:p>
        </w:tc>
      </w:tr>
      <w:tr w:rsidR="005A72F0" w:rsidRPr="002A5787" w:rsidTr="006D6B97">
        <w:tc>
          <w:tcPr>
            <w:tcW w:w="8773" w:type="dxa"/>
            <w:gridSpan w:val="3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5A72F0" w:rsidRPr="002A5787" w:rsidTr="006D6B97">
        <w:tc>
          <w:tcPr>
            <w:tcW w:w="8773" w:type="dxa"/>
            <w:gridSpan w:val="3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945" w:type="dxa"/>
            <w:gridSpan w:val="2"/>
          </w:tcPr>
          <w:p w:rsidR="005A72F0" w:rsidRPr="002A5787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606F2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60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06F2">
              <w:rPr>
                <w:rStyle w:val="Gvdemetni2"/>
                <w:color w:val="000000"/>
                <w:sz w:val="20"/>
                <w:szCs w:val="20"/>
                <w:lang w:eastAsia="az-Latn-AZ"/>
              </w:rPr>
              <w:t>Diaion CR-11, Dowex M - 4195, KU-2x8 və KB-4P-2 ionitləri ilə məhlullardan Zn</w:t>
            </w:r>
            <w:r w:rsidRPr="00B606F2">
              <w:rPr>
                <w:rStyle w:val="Gvdemetni2"/>
                <w:color w:val="000000"/>
                <w:sz w:val="20"/>
                <w:szCs w:val="20"/>
                <w:vertAlign w:val="superscript"/>
                <w:lang w:eastAsia="az-Latn-AZ"/>
              </w:rPr>
              <w:t>2+</w:t>
            </w:r>
            <w:r w:rsidRPr="00B606F2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 və Pb</w:t>
            </w:r>
            <w:r w:rsidRPr="00B606F2">
              <w:rPr>
                <w:rStyle w:val="Gvdemetni2"/>
                <w:color w:val="000000"/>
                <w:sz w:val="20"/>
                <w:szCs w:val="20"/>
                <w:vertAlign w:val="superscript"/>
                <w:lang w:eastAsia="az-Latn-AZ"/>
              </w:rPr>
              <w:t>2+</w:t>
            </w:r>
            <w:r w:rsidRPr="00B606F2">
              <w:rPr>
                <w:rStyle w:val="Gvdemetni2"/>
                <w:color w:val="000000"/>
                <w:sz w:val="20"/>
                <w:szCs w:val="20"/>
                <w:lang w:eastAsia="az-Latn-AZ"/>
              </w:rPr>
              <w:t>-ionlarının sorbsiyası.</w:t>
            </w:r>
            <w:r w:rsidRPr="00B606F2">
              <w:rPr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606F2">
              <w:rPr>
                <w:rStyle w:val="Gvdemetni2"/>
                <w:color w:val="000000"/>
                <w:sz w:val="20"/>
                <w:szCs w:val="20"/>
                <w:lang w:eastAsia="az-Latn-AZ"/>
              </w:rPr>
              <w:t>Naxçıvan:</w:t>
            </w:r>
            <w:r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 </w:t>
            </w:r>
            <w:r w:rsidRPr="00B606F2">
              <w:rPr>
                <w:rStyle w:val="Gvdemetni2"/>
                <w:color w:val="000000"/>
                <w:sz w:val="20"/>
                <w:szCs w:val="20"/>
                <w:lang w:eastAsia="az-Latn-AZ"/>
              </w:rPr>
              <w:t xml:space="preserve">“Əcəmi”, 2017. </w:t>
            </w:r>
            <w:r w:rsidRPr="00B606F2">
              <w:rPr>
                <w:rStyle w:val="Gvdemetni26pt"/>
                <w:b w:val="0"/>
                <w:bCs/>
                <w:color w:val="000000"/>
                <w:sz w:val="20"/>
                <w:szCs w:val="20"/>
                <w:lang w:eastAsia="az-Latn-AZ"/>
              </w:rPr>
              <w:t>s.</w:t>
            </w:r>
            <w:r w:rsidRPr="00B606F2">
              <w:rPr>
                <w:rStyle w:val="Gvdemetni2"/>
                <w:color w:val="000000"/>
                <w:sz w:val="20"/>
                <w:szCs w:val="20"/>
                <w:lang w:eastAsia="az-Latn-AZ"/>
              </w:rPr>
              <w:t>175</w:t>
            </w:r>
            <w:r>
              <w:rPr>
                <w:rStyle w:val="Gvdemetni2"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</w:tc>
      </w:tr>
      <w:tr w:rsidR="005A72F0" w:rsidRPr="002A5787" w:rsidTr="006D6B97">
        <w:tc>
          <w:tcPr>
            <w:tcW w:w="8773" w:type="dxa"/>
            <w:gridSpan w:val="3"/>
          </w:tcPr>
          <w:p w:rsidR="005A72F0" w:rsidRPr="002A5787" w:rsidRDefault="005A72F0" w:rsidP="002A5787">
            <w:pPr>
              <w:pStyle w:val="ListParagraph"/>
              <w:spacing w:after="0" w:line="240" w:lineRule="auto"/>
              <w:ind w:left="19"/>
              <w:rPr>
                <w:rFonts w:ascii="Times New Roman" w:hAnsi="Times New Roman"/>
                <w:b/>
                <w:sz w:val="20"/>
                <w:szCs w:val="20"/>
              </w:rPr>
            </w:pPr>
            <w:r w:rsidRPr="002A5787">
              <w:rPr>
                <w:rFonts w:ascii="Times New Roman" w:hAnsi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5A72F0" w:rsidRPr="002A5787" w:rsidTr="006D6B97">
        <w:tc>
          <w:tcPr>
            <w:tcW w:w="828" w:type="dxa"/>
          </w:tcPr>
          <w:p w:rsidR="005A72F0" w:rsidRPr="002A5787" w:rsidRDefault="005A72F0" w:rsidP="00357D57">
            <w:pPr>
              <w:pStyle w:val="ListParagraph"/>
              <w:spacing w:after="0" w:line="240" w:lineRule="auto"/>
              <w:ind w:left="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945" w:type="dxa"/>
            <w:gridSpan w:val="2"/>
          </w:tcPr>
          <w:p w:rsidR="005A72F0" w:rsidRPr="00344CB5" w:rsidRDefault="005A72F0" w:rsidP="008F6C6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06F2">
              <w:rPr>
                <w:rFonts w:ascii="Times New Roman" w:hAnsi="Times New Roman"/>
                <w:b/>
                <w:sz w:val="20"/>
                <w:szCs w:val="20"/>
              </w:rPr>
              <w:t>Cəfərli M.</w:t>
            </w:r>
            <w:r w:rsidRPr="00B60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pacing w:val="-4"/>
                <w:sz w:val="20"/>
                <w:szCs w:val="20"/>
              </w:rPr>
              <w:t>Ümumi kimya, 2024, 12</w:t>
            </w:r>
            <w:r w:rsidRPr="00344CB5">
              <w:rPr>
                <w:rFonts w:ascii="Times New Roman" w:hAnsi="Times New Roman"/>
                <w:bCs/>
                <w:color w:val="FF0000"/>
                <w:spacing w:val="-4"/>
                <w:sz w:val="20"/>
                <w:szCs w:val="20"/>
              </w:rPr>
              <w:t xml:space="preserve"> s.</w:t>
            </w:r>
          </w:p>
        </w:tc>
      </w:tr>
    </w:tbl>
    <w:p w:rsidR="005A72F0" w:rsidRPr="00483818" w:rsidRDefault="005A72F0" w:rsidP="00AA1DC1">
      <w:pPr>
        <w:pStyle w:val="ListParagraph"/>
        <w:spacing w:before="120" w:after="240"/>
        <w:rPr>
          <w:rFonts w:ascii="Times New Roman" w:hAnsi="Times New Roman"/>
        </w:rPr>
      </w:pPr>
    </w:p>
    <w:p w:rsidR="005A72F0" w:rsidRPr="00483818" w:rsidRDefault="005A72F0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DƏSTƏKLƏNƏN LAYİHƏLƏR</w:t>
      </w:r>
    </w:p>
    <w:p w:rsidR="005A72F0" w:rsidRPr="00483818" w:rsidRDefault="005A72F0" w:rsidP="00AA1DC1">
      <w:pPr>
        <w:spacing w:before="120" w:after="240"/>
        <w:ind w:left="360"/>
        <w:rPr>
          <w:rFonts w:ascii="Times New Roman" w:hAnsi="Times New Roman"/>
          <w:b/>
          <w:color w:val="0070C0"/>
          <w:sz w:val="4"/>
        </w:rPr>
      </w:pPr>
    </w:p>
    <w:p w:rsidR="005A72F0" w:rsidRDefault="005A72F0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ELMİ VƏ PEŞƏKAR FƏALİYYƏTLƏR</w:t>
      </w:r>
    </w:p>
    <w:p w:rsidR="005A72F0" w:rsidRPr="00483818" w:rsidRDefault="005A72F0" w:rsidP="00950AA6">
      <w:pPr>
        <w:pStyle w:val="ListParagraph"/>
        <w:spacing w:before="240" w:after="240"/>
        <w:rPr>
          <w:rFonts w:ascii="Times New Roman" w:hAnsi="Times New Roman"/>
          <w:b/>
          <w:color w:val="0070C0"/>
        </w:rPr>
      </w:pPr>
    </w:p>
    <w:p w:rsidR="005A72F0" w:rsidRPr="00483818" w:rsidRDefault="005A72F0" w:rsidP="00AA1DC1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NAİLİYYƏTLƏR VƏ TANINMA</w:t>
      </w:r>
    </w:p>
    <w:p w:rsidR="005A72F0" w:rsidRPr="00483818" w:rsidRDefault="005A72F0" w:rsidP="00AA1DC1">
      <w:pPr>
        <w:pStyle w:val="ListParagraph"/>
        <w:rPr>
          <w:rFonts w:ascii="Times New Roman" w:hAnsi="Times New Roman"/>
          <w:b/>
          <w:color w:val="0070C0"/>
        </w:rPr>
      </w:pPr>
    </w:p>
    <w:p w:rsidR="005A72F0" w:rsidRPr="00483818" w:rsidRDefault="005A72F0" w:rsidP="00AA1DC1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ELANLAR VƏ SƏNƏDLƏR</w:t>
      </w:r>
    </w:p>
    <w:p w:rsidR="005A72F0" w:rsidRPr="00483818" w:rsidRDefault="005A72F0" w:rsidP="00AA1DC1">
      <w:pPr>
        <w:pStyle w:val="ListParagraph"/>
        <w:rPr>
          <w:rFonts w:ascii="Times New Roman" w:hAnsi="Times New Roman"/>
          <w:b/>
          <w:color w:val="0070C0"/>
        </w:rPr>
      </w:pPr>
    </w:p>
    <w:p w:rsidR="005A72F0" w:rsidRPr="00483818" w:rsidRDefault="005A72F0" w:rsidP="00AA1DC1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ƏLAQƏ</w:t>
      </w:r>
    </w:p>
    <w:tbl>
      <w:tblPr>
        <w:tblW w:w="863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0"/>
        <w:gridCol w:w="6526"/>
      </w:tblGrid>
      <w:tr w:rsidR="005A72F0" w:rsidRPr="002A5787" w:rsidTr="002A5787">
        <w:tc>
          <w:tcPr>
            <w:tcW w:w="2110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hyperlink r:id="rId29" w:history="1">
              <w:r w:rsidRPr="00DD7B6F">
                <w:rPr>
                  <w:rStyle w:val="Hyperlink"/>
                  <w:rFonts w:ascii="Times New Roman" w:hAnsi="Times New Roman"/>
                  <w:i/>
                  <w:sz w:val="20"/>
                </w:rPr>
                <w:t>mahnurceferli@ndu.edu.az</w:t>
              </w:r>
            </w:hyperlink>
          </w:p>
        </w:tc>
      </w:tr>
      <w:tr w:rsidR="005A72F0" w:rsidRPr="002A5787" w:rsidTr="002A5787">
        <w:tc>
          <w:tcPr>
            <w:tcW w:w="2110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3145C">
              <w:rPr>
                <w:rFonts w:ascii="Times New Roman" w:hAnsi="Times New Roman"/>
                <w:i/>
                <w:color w:val="808080"/>
                <w:sz w:val="20"/>
                <w:u w:val="single"/>
              </w:rPr>
              <w:t>nes.az.nil</w:t>
            </w:r>
            <w:hyperlink r:id="rId30" w:history="1">
              <w:r w:rsidRPr="00F3145C">
                <w:rPr>
                  <w:rStyle w:val="Hyperlink"/>
                  <w:rFonts w:ascii="Times New Roman" w:hAnsi="Times New Roman"/>
                  <w:i/>
                  <w:color w:val="808080"/>
                  <w:sz w:val="20"/>
                </w:rPr>
                <w:t>@mail.ru</w:t>
              </w:r>
            </w:hyperlink>
            <w:r w:rsidRPr="002A5787">
              <w:rPr>
                <w:rFonts w:ascii="Times New Roman" w:hAnsi="Times New Roman"/>
                <w:i/>
                <w:color w:val="808080"/>
                <w:sz w:val="20"/>
              </w:rPr>
              <w:t xml:space="preserve">            </w:t>
            </w:r>
            <w:hyperlink r:id="rId31" w:history="1">
              <w:r w:rsidRPr="00DD7B6F">
                <w:rPr>
                  <w:rStyle w:val="Hyperlink"/>
                  <w:rFonts w:ascii="Times New Roman" w:hAnsi="Times New Roman"/>
                  <w:i/>
                  <w:sz w:val="20"/>
                </w:rPr>
                <w:t>mahnur.ceferli@gmail.com</w:t>
              </w:r>
            </w:hyperlink>
            <w:r w:rsidRPr="002A5787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5A72F0" w:rsidRPr="002A5787" w:rsidTr="002A5787">
        <w:tc>
          <w:tcPr>
            <w:tcW w:w="2110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  <w:lang w:val="en-US"/>
              </w:rPr>
              <w:t>Web s</w:t>
            </w:r>
            <w:r w:rsidRPr="002A5787">
              <w:rPr>
                <w:rFonts w:ascii="Times New Roman" w:hAnsi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5A72F0" w:rsidRPr="00CD7234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 w:rsidRPr="00CD723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https://www.webofscience.com/wos/author/record/KJM-7004-2024</w:t>
              </w:r>
            </w:hyperlink>
            <w:r w:rsidRPr="00CD7234">
              <w:rPr>
                <w:rFonts w:ascii="Times New Roman" w:hAnsi="Times New Roman"/>
                <w:sz w:val="20"/>
                <w:szCs w:val="20"/>
              </w:rPr>
              <w:t xml:space="preserve"> müəllim</w:t>
            </w:r>
          </w:p>
        </w:tc>
      </w:tr>
      <w:tr w:rsidR="005A72F0" w:rsidRPr="002A5787" w:rsidTr="002A5787">
        <w:tc>
          <w:tcPr>
            <w:tcW w:w="2110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+994 5</w:t>
            </w:r>
            <w:r w:rsidRPr="002A5787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>01273</w:t>
            </w:r>
          </w:p>
        </w:tc>
      </w:tr>
      <w:tr w:rsidR="005A72F0" w:rsidRPr="002A5787" w:rsidTr="002A5787">
        <w:tc>
          <w:tcPr>
            <w:tcW w:w="2110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A5787">
              <w:rPr>
                <w:rFonts w:ascii="Times New Roman" w:hAnsi="Times New Roman"/>
                <w:color w:val="808080"/>
                <w:sz w:val="20"/>
              </w:rPr>
              <w:t xml:space="preserve">+994 </w:t>
            </w:r>
            <w:r>
              <w:rPr>
                <w:rFonts w:ascii="Times New Roman" w:hAnsi="Times New Roman"/>
                <w:color w:val="808080"/>
                <w:sz w:val="20"/>
              </w:rPr>
              <w:t>70 725 67 47</w:t>
            </w:r>
            <w:r w:rsidRPr="002A5787">
              <w:rPr>
                <w:rFonts w:ascii="Times New Roman" w:hAnsi="Times New Roman"/>
                <w:sz w:val="20"/>
              </w:rPr>
              <w:t xml:space="preserve">    </w:t>
            </w:r>
          </w:p>
        </w:tc>
      </w:tr>
      <w:tr w:rsidR="005A72F0" w:rsidRPr="002A5787" w:rsidTr="002A5787">
        <w:tc>
          <w:tcPr>
            <w:tcW w:w="2110" w:type="dxa"/>
          </w:tcPr>
          <w:p w:rsidR="005A72F0" w:rsidRPr="002A5787" w:rsidRDefault="005A72F0" w:rsidP="002A578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2A5787">
              <w:rPr>
                <w:rFonts w:ascii="Times New Roman" w:hAnsi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5A72F0" w:rsidRPr="002A5787" w:rsidRDefault="005A72F0" w:rsidP="008F6C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2A5787">
              <w:rPr>
                <w:rFonts w:ascii="Times New Roman" w:hAnsi="Times New Roman"/>
                <w:sz w:val="20"/>
              </w:rPr>
              <w:t xml:space="preserve">Azərbaycan Respublikası, Naxçıvan Muxtar Respublikası, Naxçıvan şəhəri, </w:t>
            </w:r>
            <w:r>
              <w:rPr>
                <w:rFonts w:ascii="Times New Roman" w:hAnsi="Times New Roman"/>
                <w:sz w:val="20"/>
              </w:rPr>
              <w:t>Xətai-</w:t>
            </w:r>
            <w:r w:rsidRPr="002A5787">
              <w:rPr>
                <w:rFonts w:ascii="Times New Roman" w:hAnsi="Times New Roman"/>
                <w:sz w:val="20"/>
              </w:rPr>
              <w:t xml:space="preserve"> məhəllə, döngə </w:t>
            </w:r>
            <w:r>
              <w:rPr>
                <w:rFonts w:ascii="Times New Roman" w:hAnsi="Times New Roman"/>
                <w:sz w:val="20"/>
              </w:rPr>
              <w:t>11</w:t>
            </w:r>
            <w:r w:rsidRPr="002A5787">
              <w:rPr>
                <w:rFonts w:ascii="Times New Roman" w:hAnsi="Times New Roman"/>
                <w:sz w:val="20"/>
              </w:rPr>
              <w:t xml:space="preserve">, ev </w:t>
            </w:r>
            <w:r>
              <w:rPr>
                <w:rFonts w:ascii="Times New Roman" w:hAnsi="Times New Roman"/>
                <w:sz w:val="20"/>
              </w:rPr>
              <w:t>7A</w:t>
            </w:r>
          </w:p>
        </w:tc>
      </w:tr>
    </w:tbl>
    <w:p w:rsidR="005A72F0" w:rsidRPr="00483818" w:rsidRDefault="005A72F0" w:rsidP="00AA1DC1">
      <w:pPr>
        <w:pStyle w:val="ListParagraph"/>
        <w:rPr>
          <w:rFonts w:ascii="Times New Roman" w:hAnsi="Times New Roman"/>
          <w:b/>
          <w:color w:val="0070C0"/>
        </w:rPr>
      </w:pPr>
    </w:p>
    <w:p w:rsidR="005A72F0" w:rsidRPr="00483818" w:rsidRDefault="005A72F0" w:rsidP="00AA1DC1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70C0"/>
        </w:rPr>
      </w:pPr>
      <w:r w:rsidRPr="00483818">
        <w:rPr>
          <w:rFonts w:ascii="Times New Roman" w:hAnsi="Times New Roman"/>
          <w:b/>
          <w:color w:val="0070C0"/>
        </w:rPr>
        <w:t>CV FAYLINI YÜKLƏYİN</w:t>
      </w:r>
    </w:p>
    <w:p w:rsidR="005A72F0" w:rsidRPr="00EC5BE9" w:rsidRDefault="005A72F0" w:rsidP="00AA1DC1">
      <w:pPr>
        <w:rPr>
          <w:rFonts w:ascii="Times New Roman" w:hAnsi="Times New Roman"/>
        </w:rPr>
      </w:pPr>
    </w:p>
    <w:sectPr w:rsidR="005A72F0" w:rsidRPr="00EC5BE9" w:rsidSect="00C369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B6E"/>
    <w:rsid w:val="00015EFC"/>
    <w:rsid w:val="000316EA"/>
    <w:rsid w:val="000525FE"/>
    <w:rsid w:val="00081A51"/>
    <w:rsid w:val="0008557E"/>
    <w:rsid w:val="000A1B5A"/>
    <w:rsid w:val="000D6307"/>
    <w:rsid w:val="00152DC0"/>
    <w:rsid w:val="00155487"/>
    <w:rsid w:val="00187977"/>
    <w:rsid w:val="00192415"/>
    <w:rsid w:val="001E6691"/>
    <w:rsid w:val="001F3CA1"/>
    <w:rsid w:val="00217618"/>
    <w:rsid w:val="00240B8C"/>
    <w:rsid w:val="002545F3"/>
    <w:rsid w:val="00263715"/>
    <w:rsid w:val="0026390E"/>
    <w:rsid w:val="002A5787"/>
    <w:rsid w:val="002E2B6E"/>
    <w:rsid w:val="002F34AD"/>
    <w:rsid w:val="003305C6"/>
    <w:rsid w:val="00344CB5"/>
    <w:rsid w:val="0034722A"/>
    <w:rsid w:val="00357D57"/>
    <w:rsid w:val="00361238"/>
    <w:rsid w:val="00372940"/>
    <w:rsid w:val="003B02AA"/>
    <w:rsid w:val="003D7D55"/>
    <w:rsid w:val="00402918"/>
    <w:rsid w:val="00431D86"/>
    <w:rsid w:val="00483818"/>
    <w:rsid w:val="004A0E00"/>
    <w:rsid w:val="004B7888"/>
    <w:rsid w:val="004C12C9"/>
    <w:rsid w:val="004D4100"/>
    <w:rsid w:val="004F3F56"/>
    <w:rsid w:val="00513BC6"/>
    <w:rsid w:val="0055146C"/>
    <w:rsid w:val="00560C25"/>
    <w:rsid w:val="005879CD"/>
    <w:rsid w:val="005A72F0"/>
    <w:rsid w:val="005B7FD1"/>
    <w:rsid w:val="005D04EF"/>
    <w:rsid w:val="005E6497"/>
    <w:rsid w:val="0064669F"/>
    <w:rsid w:val="006755FC"/>
    <w:rsid w:val="006C2EF6"/>
    <w:rsid w:val="006D6B97"/>
    <w:rsid w:val="007A51BB"/>
    <w:rsid w:val="007C2658"/>
    <w:rsid w:val="007E5BB6"/>
    <w:rsid w:val="007F3662"/>
    <w:rsid w:val="00824F76"/>
    <w:rsid w:val="008324DD"/>
    <w:rsid w:val="00832FB4"/>
    <w:rsid w:val="00835073"/>
    <w:rsid w:val="00835232"/>
    <w:rsid w:val="00847CC1"/>
    <w:rsid w:val="00865A8E"/>
    <w:rsid w:val="00871443"/>
    <w:rsid w:val="008B1AD1"/>
    <w:rsid w:val="008D418F"/>
    <w:rsid w:val="008E3CE8"/>
    <w:rsid w:val="008E7DF0"/>
    <w:rsid w:val="008F6B4A"/>
    <w:rsid w:val="008F6C66"/>
    <w:rsid w:val="00950AA6"/>
    <w:rsid w:val="00995F95"/>
    <w:rsid w:val="009B5DF1"/>
    <w:rsid w:val="009C7962"/>
    <w:rsid w:val="009E1843"/>
    <w:rsid w:val="009E727C"/>
    <w:rsid w:val="00A653DD"/>
    <w:rsid w:val="00A6617F"/>
    <w:rsid w:val="00A74857"/>
    <w:rsid w:val="00A87A7B"/>
    <w:rsid w:val="00AA1DC1"/>
    <w:rsid w:val="00AA35BB"/>
    <w:rsid w:val="00B35DB9"/>
    <w:rsid w:val="00B55690"/>
    <w:rsid w:val="00B606F2"/>
    <w:rsid w:val="00B74C6F"/>
    <w:rsid w:val="00B9779B"/>
    <w:rsid w:val="00BA363D"/>
    <w:rsid w:val="00BF3CEF"/>
    <w:rsid w:val="00BF67AC"/>
    <w:rsid w:val="00C0187E"/>
    <w:rsid w:val="00C34193"/>
    <w:rsid w:val="00C36943"/>
    <w:rsid w:val="00C73B52"/>
    <w:rsid w:val="00CA48FD"/>
    <w:rsid w:val="00CD7234"/>
    <w:rsid w:val="00DA2FD4"/>
    <w:rsid w:val="00DB2CBB"/>
    <w:rsid w:val="00DD7B6F"/>
    <w:rsid w:val="00E0137F"/>
    <w:rsid w:val="00E23A5D"/>
    <w:rsid w:val="00E35C7C"/>
    <w:rsid w:val="00E4300C"/>
    <w:rsid w:val="00E76E36"/>
    <w:rsid w:val="00E9083A"/>
    <w:rsid w:val="00E90CBF"/>
    <w:rsid w:val="00EC5BE9"/>
    <w:rsid w:val="00F23835"/>
    <w:rsid w:val="00F3145C"/>
    <w:rsid w:val="00FC69B3"/>
    <w:rsid w:val="00FF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43"/>
    <w:pPr>
      <w:spacing w:after="160" w:line="259" w:lineRule="auto"/>
    </w:pPr>
    <w:rPr>
      <w:lang w:val="az-Latn-AZ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9083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9083A"/>
    <w:rPr>
      <w:rFonts w:ascii="Calibri Light" w:hAnsi="Calibri Light" w:cs="Times New Roman"/>
      <w:color w:val="1F4D78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B7FD1"/>
    <w:rPr>
      <w:rFonts w:ascii="Times New Roman" w:hAnsi="Times New Roman" w:cs="Times New Roman"/>
      <w:b/>
      <w:bCs/>
      <w:sz w:val="24"/>
      <w:szCs w:val="24"/>
      <w:lang w:eastAsia="az-Latn-AZ"/>
    </w:rPr>
  </w:style>
  <w:style w:type="table" w:styleId="TableGrid">
    <w:name w:val="Table Grid"/>
    <w:basedOn w:val="TableNormal"/>
    <w:uiPriority w:val="99"/>
    <w:rsid w:val="00E013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0137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824F76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B7FD1"/>
    <w:rPr>
      <w:rFonts w:cs="Times New Roman"/>
      <w:b/>
      <w:bCs/>
    </w:rPr>
  </w:style>
  <w:style w:type="paragraph" w:customStyle="1" w:styleId="ListeParagraf">
    <w:name w:val="Liste Paragraf"/>
    <w:basedOn w:val="Normal"/>
    <w:uiPriority w:val="99"/>
    <w:rsid w:val="00AA35BB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71443"/>
    <w:rPr>
      <w:rFonts w:ascii="Times Roman AzLat" w:hAnsi="Times Roman AzLat" w:cs="Times New Roman"/>
      <w:sz w:val="20"/>
      <w:szCs w:val="20"/>
      <w:lang w:val="ru-RU"/>
    </w:rPr>
  </w:style>
  <w:style w:type="paragraph" w:customStyle="1" w:styleId="Default">
    <w:name w:val="Default"/>
    <w:uiPriority w:val="99"/>
    <w:rsid w:val="00240B8C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  <w:lang w:val="en-US" w:eastAsia="en-US"/>
    </w:rPr>
  </w:style>
  <w:style w:type="character" w:customStyle="1" w:styleId="smtxt">
    <w:name w:val="smtxt"/>
    <w:basedOn w:val="DefaultParagraphFont"/>
    <w:uiPriority w:val="99"/>
    <w:rsid w:val="00240B8C"/>
    <w:rPr>
      <w:rFonts w:cs="Times New Roman"/>
    </w:rPr>
  </w:style>
  <w:style w:type="character" w:customStyle="1" w:styleId="Gvdemetni2">
    <w:name w:val="Gövde metni (2)"/>
    <w:uiPriority w:val="99"/>
    <w:rsid w:val="00015EFC"/>
    <w:rPr>
      <w:rFonts w:ascii="Times New Roman" w:hAnsi="Times New Roman"/>
      <w:sz w:val="17"/>
      <w:u w:val="none"/>
    </w:rPr>
  </w:style>
  <w:style w:type="character" w:customStyle="1" w:styleId="Gvdemetni20">
    <w:name w:val="Gövde metni (2)_"/>
    <w:link w:val="Gvdemetni21"/>
    <w:uiPriority w:val="99"/>
    <w:locked/>
    <w:rsid w:val="00B606F2"/>
    <w:rPr>
      <w:sz w:val="17"/>
    </w:rPr>
  </w:style>
  <w:style w:type="paragraph" w:customStyle="1" w:styleId="Gvdemetni21">
    <w:name w:val="Gövde metni (2)1"/>
    <w:basedOn w:val="Normal"/>
    <w:link w:val="Gvdemetni20"/>
    <w:uiPriority w:val="99"/>
    <w:rsid w:val="00B606F2"/>
    <w:pPr>
      <w:widowControl w:val="0"/>
      <w:shd w:val="clear" w:color="auto" w:fill="FFFFFF"/>
      <w:spacing w:after="0" w:line="209" w:lineRule="exact"/>
      <w:jc w:val="center"/>
    </w:pPr>
    <w:rPr>
      <w:sz w:val="17"/>
      <w:szCs w:val="20"/>
      <w:lang w:val="ru-RU" w:eastAsia="ru-RU"/>
    </w:rPr>
  </w:style>
  <w:style w:type="character" w:customStyle="1" w:styleId="Gvdemetni26pt">
    <w:name w:val="Gövde metni (2) + 6 pt"/>
    <w:aliases w:val="Kalın"/>
    <w:uiPriority w:val="99"/>
    <w:rsid w:val="00B606F2"/>
    <w:rPr>
      <w:rFonts w:ascii="Times New Roman" w:hAnsi="Times New Roman"/>
      <w:b/>
      <w:sz w:val="12"/>
      <w:u w:val="none"/>
    </w:rPr>
  </w:style>
  <w:style w:type="paragraph" w:customStyle="1" w:styleId="a">
    <w:name w:val="Абзац списка"/>
    <w:basedOn w:val="Normal"/>
    <w:uiPriority w:val="99"/>
    <w:rsid w:val="000A1B5A"/>
    <w:pPr>
      <w:spacing w:after="200" w:line="276" w:lineRule="auto"/>
      <w:ind w:left="720"/>
      <w:contextualSpacing/>
    </w:pPr>
    <w:rPr>
      <w:rFonts w:eastAsia="Times New Roman"/>
      <w:lang w:val="ru-RU"/>
    </w:rPr>
  </w:style>
  <w:style w:type="paragraph" w:customStyle="1" w:styleId="BodyText21">
    <w:name w:val="Body Text 21"/>
    <w:basedOn w:val="Normal"/>
    <w:uiPriority w:val="99"/>
    <w:rsid w:val="00B74C6F"/>
    <w:pPr>
      <w:spacing w:after="0" w:line="360" w:lineRule="auto"/>
      <w:ind w:firstLine="720"/>
      <w:jc w:val="both"/>
    </w:pPr>
    <w:rPr>
      <w:rFonts w:ascii="Times New Roman" w:eastAsia="MS Mincho" w:hAnsi="Times New Roman"/>
      <w:sz w:val="28"/>
      <w:szCs w:val="20"/>
      <w:lang w:val="ru-RU" w:eastAsia="ru-RU"/>
    </w:rPr>
  </w:style>
  <w:style w:type="character" w:customStyle="1" w:styleId="y2iqfc">
    <w:name w:val="y2iqfc"/>
    <w:basedOn w:val="DefaultParagraphFont"/>
    <w:uiPriority w:val="99"/>
    <w:rsid w:val="00BF67AC"/>
    <w:rPr>
      <w:rFonts w:cs="Times New Roman"/>
    </w:rPr>
  </w:style>
  <w:style w:type="character" w:customStyle="1" w:styleId="1">
    <w:name w:val="Заголовок №1_"/>
    <w:link w:val="10"/>
    <w:uiPriority w:val="99"/>
    <w:locked/>
    <w:rsid w:val="007E5BB6"/>
    <w:rPr>
      <w:b/>
      <w:sz w:val="23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7E5BB6"/>
    <w:pPr>
      <w:shd w:val="clear" w:color="auto" w:fill="FFFFFF"/>
      <w:spacing w:before="540" w:after="540" w:line="240" w:lineRule="atLeast"/>
      <w:jc w:val="center"/>
      <w:outlineLvl w:val="0"/>
    </w:pPr>
    <w:rPr>
      <w:b/>
      <w:sz w:val="23"/>
      <w:szCs w:val="20"/>
      <w:shd w:val="clear" w:color="auto" w:fill="FFFFFF"/>
      <w:lang w:val="ru-RU" w:eastAsia="ru-RU"/>
    </w:rPr>
  </w:style>
  <w:style w:type="character" w:customStyle="1" w:styleId="Gvdemetni2KkBykHarf">
    <w:name w:val="Gövde metni (2) + Küçük Büyük Harf"/>
    <w:uiPriority w:val="99"/>
    <w:rsid w:val="008324DD"/>
    <w:rPr>
      <w:rFonts w:ascii="Times New Roman" w:hAnsi="Times New Roman"/>
      <w:smallCaps/>
      <w:sz w:val="17"/>
      <w:u w:val="none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rsid w:val="00587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5C7C"/>
    <w:rPr>
      <w:rFonts w:ascii="Courier New" w:hAnsi="Courier New" w:cs="Courier New"/>
      <w:sz w:val="20"/>
      <w:szCs w:val="20"/>
      <w:lang w:val="az-Latn-A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80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doves@mail.ru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mailto:mahnur.ceferli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hnurceferli@ndu.edu.az" TargetMode="External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mailto:asadoves@mail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opus.com/authid/form" TargetMode="External"/><Relationship Id="rId20" Type="http://schemas.openxmlformats.org/officeDocument/2006/relationships/image" Target="media/image8.png"/><Relationship Id="rId29" Type="http://schemas.openxmlformats.org/officeDocument/2006/relationships/hyperlink" Target="mailto:mahnurceferli@ndu.edu.a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24" Type="http://schemas.openxmlformats.org/officeDocument/2006/relationships/hyperlink" Target="mailto:mahnurceferli@ndu.edu.az" TargetMode="External"/><Relationship Id="rId32" Type="http://schemas.openxmlformats.org/officeDocument/2006/relationships/hyperlink" Target="https://www.webofscience.com/wos/author/record/KJM-7004-2024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hyperlink" Target="https://doi.org/10.36719/2707-1146/34/37-43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scholar.google.com/citations?user=qlgUjhgAAAAJ&amp;hl=tr" TargetMode="External"/><Relationship Id="rId31" Type="http://schemas.openxmlformats.org/officeDocument/2006/relationships/hyperlink" Target="mailto:mahnur.ceferl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hnur.ceferli@gmail.com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www.webofscience.com/wos/author/record/KJM-7004-2024" TargetMode="External"/><Relationship Id="rId30" Type="http://schemas.openxmlformats.org/officeDocument/2006/relationships/hyperlink" Target="mailto:asadove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848</TotalTime>
  <Pages>7</Pages>
  <Words>3079</Words>
  <Characters>17554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2024-08-25T17:39:00Z</dcterms:created>
  <dcterms:modified xsi:type="dcterms:W3CDTF">2024-10-25T05:30:00Z</dcterms:modified>
</cp:coreProperties>
</file>