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6"/>
        <w:gridCol w:w="3316"/>
        <w:gridCol w:w="2605"/>
        <w:gridCol w:w="2705"/>
      </w:tblGrid>
      <w:tr w:rsidR="008D5069">
        <w:trPr>
          <w:trHeight w:val="2400"/>
        </w:trPr>
        <w:tc>
          <w:tcPr>
            <w:tcW w:w="1606" w:type="dxa"/>
          </w:tcPr>
          <w:p w:rsidR="008D5069" w:rsidRDefault="00D00E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0.4pt;height:96pt">
                  <v:imagedata r:id="rId7" o:title="WhatsApp Image 2024-10-24 at 00.48.48" croptop="9087f" cropbottom="2572f"/>
                </v:shape>
              </w:pict>
            </w:r>
          </w:p>
        </w:tc>
        <w:tc>
          <w:tcPr>
            <w:tcW w:w="3351" w:type="dxa"/>
          </w:tcPr>
          <w:p w:rsidR="008D5069" w:rsidRDefault="0044470B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Zərifə</w:t>
            </w:r>
            <w:r w:rsidR="00B433D4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Sadıqzadə</w:t>
            </w:r>
          </w:p>
          <w:p w:rsidR="008D5069" w:rsidRDefault="0044470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44470B" w:rsidRPr="005D5E34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zerifesadiqzade@ndu.edu.az</w:t>
              </w:r>
            </w:hyperlink>
          </w:p>
          <w:p w:rsidR="0044470B" w:rsidRDefault="00B433D4">
            <w:pPr>
              <w:spacing w:after="0" w:line="240" w:lineRule="auto"/>
              <w:ind w:left="600" w:hangingChars="300" w:hanging="600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</w:t>
            </w:r>
          </w:p>
          <w:p w:rsidR="008D5069" w:rsidRDefault="0044470B">
            <w:pPr>
              <w:spacing w:after="0" w:line="240" w:lineRule="auto"/>
              <w:ind w:left="600" w:hangingChars="300" w:hanging="600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</w:t>
            </w:r>
            <w:r w:rsidR="00B433D4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</w:t>
            </w:r>
            <w:hyperlink r:id="rId10" w:history="1">
              <w:r w:rsidRPr="005D5E34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zarifasadig</w:t>
              </w:r>
              <w:r w:rsidRPr="005D5E34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@gmail.com</w:t>
              </w:r>
            </w:hyperlink>
          </w:p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5069" w:rsidRPr="003922F4" w:rsidRDefault="00B433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44470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70 995 45 46</w:t>
            </w:r>
          </w:p>
        </w:tc>
        <w:tc>
          <w:tcPr>
            <w:tcW w:w="2693" w:type="dxa"/>
          </w:tcPr>
          <w:p w:rsidR="008D5069" w:rsidRDefault="00B433D4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8D5069" w:rsidRDefault="0044470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2017</w:t>
            </w:r>
            <w:r w:rsidR="00B4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2021</w:t>
            </w:r>
            <w:r w:rsidR="00B4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8D5069" w:rsidRDefault="00B433D4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44470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Xarici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 xml:space="preserve"> dili müəllimliyi</w:t>
            </w:r>
            <w:r w:rsidR="0044470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 xml:space="preserve"> (İngilis dili)</w:t>
            </w:r>
          </w:p>
          <w:p w:rsidR="008D5069" w:rsidRDefault="0044470B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2021</w:t>
            </w:r>
            <w:r w:rsidR="00B4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2023</w:t>
            </w:r>
            <w:r w:rsidR="00B4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8D5069" w:rsidRDefault="0044470B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</w:t>
            </w:r>
            <w:r w:rsidR="00B433D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Dillər</w:t>
            </w:r>
            <w:r w:rsidR="00B433D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>Dişlünaslıq</w:t>
            </w:r>
            <w:r w:rsidR="00B433D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 xml:space="preserve"> (İngilis dili)</w:t>
            </w:r>
          </w:p>
          <w:p w:rsidR="008D5069" w:rsidRDefault="008D5069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val="en-US" w:eastAsia="az-Latn-AZ"/>
              </w:rPr>
            </w:pPr>
          </w:p>
        </w:tc>
        <w:tc>
          <w:tcPr>
            <w:tcW w:w="2802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Dilçilik</w:t>
            </w:r>
          </w:p>
          <w:p w:rsidR="008D5069" w:rsidRDefault="0044470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İngilis ədəbiyyatı</w:t>
            </w:r>
          </w:p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</w:tc>
      </w:tr>
      <w:tr w:rsidR="008D5069">
        <w:tc>
          <w:tcPr>
            <w:tcW w:w="1606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</w:t>
            </w:r>
            <w:r>
              <w:rPr>
                <w:rFonts w:ascii="Times New Roman" w:hAnsi="Times New Roman" w:cs="Times New Roman"/>
                <w:color w:val="FF0000"/>
              </w:rPr>
              <w:t>ə</w:t>
            </w:r>
            <w:r>
              <w:rPr>
                <w:rFonts w:ascii="Times New Roman" w:hAnsi="Times New Roman" w:cs="Times New Roman"/>
                <w:color w:val="FF0000"/>
              </w:rPr>
              <w:t>hif</w:t>
            </w:r>
            <w:r>
              <w:rPr>
                <w:rFonts w:ascii="Times New Roman" w:hAnsi="Times New Roman" w:cs="Times New Roman"/>
                <w:color w:val="FF0000"/>
              </w:rPr>
              <w:t>ə</w:t>
            </w:r>
            <w:r>
              <w:rPr>
                <w:rFonts w:ascii="Times New Roman" w:hAnsi="Times New Roman" w:cs="Times New Roman"/>
                <w:color w:val="FF0000"/>
              </w:rPr>
              <w:t>y</w:t>
            </w:r>
            <w:r>
              <w:rPr>
                <w:rFonts w:ascii="Times New Roman" w:hAnsi="Times New Roman" w:cs="Times New Roman"/>
                <w:color w:val="FF0000"/>
              </w:rPr>
              <w:t>ə</w:t>
            </w:r>
            <w:r>
              <w:rPr>
                <w:rFonts w:ascii="Times New Roman" w:hAnsi="Times New Roman" w:cs="Times New Roman"/>
                <w:color w:val="FF0000"/>
              </w:rPr>
              <w:t xml:space="preserve"> keçid</w:t>
            </w:r>
          </w:p>
        </w:tc>
        <w:tc>
          <w:tcPr>
            <w:tcW w:w="2802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5069">
        <w:tc>
          <w:tcPr>
            <w:tcW w:w="1606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D5069" w:rsidRDefault="008D5069">
      <w:pPr>
        <w:rPr>
          <w:rFonts w:ascii="Times New Roman" w:hAnsi="Times New Roman" w:cs="Times New Roman"/>
        </w:rPr>
      </w:pPr>
    </w:p>
    <w:p w:rsidR="008D5069" w:rsidRDefault="008D5069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8D5069">
        <w:trPr>
          <w:trHeight w:val="274"/>
        </w:trPr>
        <w:tc>
          <w:tcPr>
            <w:tcW w:w="562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8D5069" w:rsidRPr="0044470B" w:rsidRDefault="0044470B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  <w:lang w:val="en-US"/>
              </w:rPr>
            </w:pPr>
            <w:r w:rsidRPr="0044470B">
              <w:rPr>
                <w:rFonts w:ascii="Times New Roman" w:hAnsi="Times New Roman" w:cs="Times New Roman"/>
                <w:color w:val="BFBFBF" w:themeColor="background1" w:themeShade="BF"/>
              </w:rPr>
              <w:t>https://orcid.org/0009-0007-1179-1214</w:t>
            </w:r>
          </w:p>
        </w:tc>
      </w:tr>
      <w:tr w:rsidR="008D5069">
        <w:tc>
          <w:tcPr>
            <w:tcW w:w="562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8D5069" w:rsidRDefault="00E363D9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E363D9">
              <w:rPr>
                <w:rFonts w:ascii="Times New Roman" w:hAnsi="Times New Roman" w:cs="Times New Roman"/>
                <w:color w:val="BFBFBF" w:themeColor="background1" w:themeShade="BF"/>
              </w:rPr>
              <w:t>https://scholar.google.com/citations?user=xjRE9CwAAAAJ&amp;hl=tr</w:t>
            </w:r>
          </w:p>
        </w:tc>
      </w:tr>
    </w:tbl>
    <w:p w:rsidR="008D5069" w:rsidRDefault="008D5069">
      <w:pPr>
        <w:rPr>
          <w:rFonts w:ascii="Times New Roman" w:hAnsi="Times New Roman" w:cs="Times New Roman"/>
        </w:rPr>
      </w:pPr>
    </w:p>
    <w:p w:rsidR="008D5069" w:rsidRDefault="008D5069">
      <w:pPr>
        <w:rPr>
          <w:rFonts w:ascii="Times New Roman" w:hAnsi="Times New Roman" w:cs="Times New Roman"/>
        </w:rPr>
      </w:pPr>
    </w:p>
    <w:p w:rsidR="008D5069" w:rsidRDefault="00B433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D5069">
        <w:tc>
          <w:tcPr>
            <w:tcW w:w="3005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şrl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r v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metrikl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r</w:t>
            </w:r>
          </w:p>
        </w:tc>
        <w:tc>
          <w:tcPr>
            <w:tcW w:w="3005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5069">
        <w:tc>
          <w:tcPr>
            <w:tcW w:w="3005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N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şr sayı: </w:t>
            </w:r>
            <w:r w:rsidR="00794284">
              <w:rPr>
                <w:rFonts w:ascii="Times New Roman" w:hAnsi="Times New Roman" w:cs="Times New Roman"/>
                <w:color w:val="808080" w:themeColor="background1" w:themeShade="80"/>
              </w:rPr>
              <w:t>8</w:t>
            </w:r>
          </w:p>
        </w:tc>
        <w:tc>
          <w:tcPr>
            <w:tcW w:w="3005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  <w:r w:rsidR="00D04C50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  <w:r w:rsidR="00D04C50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</w:tr>
      <w:tr w:rsidR="008D5069">
        <w:tc>
          <w:tcPr>
            <w:tcW w:w="3005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rslik: </w:t>
            </w:r>
          </w:p>
        </w:tc>
        <w:tc>
          <w:tcPr>
            <w:tcW w:w="3005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(Scopus): </w:t>
            </w:r>
          </w:p>
        </w:tc>
      </w:tr>
      <w:tr w:rsidR="008D5069">
        <w:tc>
          <w:tcPr>
            <w:tcW w:w="3005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04C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</w:p>
        </w:tc>
      </w:tr>
      <w:tr w:rsidR="008D5069">
        <w:tc>
          <w:tcPr>
            <w:tcW w:w="3005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rs v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metodik v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sait: </w:t>
            </w:r>
          </w:p>
        </w:tc>
        <w:tc>
          <w:tcPr>
            <w:tcW w:w="3005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8D5069">
        <w:tc>
          <w:tcPr>
            <w:tcW w:w="3005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qal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v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tezis: </w:t>
            </w:r>
            <w:r w:rsidR="00794284">
              <w:rPr>
                <w:rFonts w:ascii="Times New Roman" w:hAnsi="Times New Roman" w:cs="Times New Roman"/>
                <w:color w:val="808080" w:themeColor="background1" w:themeShade="80"/>
              </w:rPr>
              <w:t>7</w:t>
            </w:r>
          </w:p>
        </w:tc>
        <w:tc>
          <w:tcPr>
            <w:tcW w:w="3005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8D5069" w:rsidRDefault="008D50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8D5069">
        <w:tc>
          <w:tcPr>
            <w:tcW w:w="9016" w:type="dxa"/>
            <w:gridSpan w:val="10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qs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dl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>rin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töhf</w:t>
            </w:r>
            <w:r>
              <w:rPr>
                <w:rFonts w:ascii="Times New Roman" w:hAnsi="Times New Roman" w:cs="Times New Roman"/>
                <w:b/>
                <w:color w:val="FF0000"/>
              </w:rPr>
              <w:t>ə</w:t>
            </w:r>
          </w:p>
        </w:tc>
      </w:tr>
      <w:tr w:rsidR="008D5069">
        <w:tc>
          <w:tcPr>
            <w:tcW w:w="901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D5069" w:rsidRDefault="00B43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395605" cy="395605"/>
            <wp:effectExtent l="0" t="0" r="4445" b="4445"/>
            <wp:docPr id="4" name="Picture 4" descr="C:\Users\elsever.a\Desktop\E-WEB-Goal-17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8D5069">
        <w:trPr>
          <w:trHeight w:val="316"/>
        </w:trPr>
        <w:tc>
          <w:tcPr>
            <w:tcW w:w="2122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laq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</w:t>
            </w:r>
          </w:p>
        </w:tc>
        <w:tc>
          <w:tcPr>
            <w:tcW w:w="7132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5069">
        <w:tc>
          <w:tcPr>
            <w:tcW w:w="2122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8D5069" w:rsidRDefault="00E363D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zerifesadiqzade</w:t>
            </w:r>
            <w:r w:rsidR="00B433D4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8D5069">
        <w:tc>
          <w:tcPr>
            <w:tcW w:w="2122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r e-poçt:</w:t>
            </w:r>
          </w:p>
        </w:tc>
        <w:tc>
          <w:tcPr>
            <w:tcW w:w="7132" w:type="dxa"/>
          </w:tcPr>
          <w:p w:rsidR="008D5069" w:rsidRDefault="00E363D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zarifasadig</w:t>
            </w:r>
            <w:r w:rsidR="00B433D4">
              <w:rPr>
                <w:rFonts w:ascii="Times New Roman" w:hAnsi="Times New Roman" w:cs="Times New Roman"/>
                <w:sz w:val="20"/>
                <w:lang w:val="en-US"/>
              </w:rPr>
              <w:t>@gmail.com</w:t>
            </w:r>
          </w:p>
        </w:tc>
      </w:tr>
      <w:tr w:rsidR="008D5069">
        <w:tc>
          <w:tcPr>
            <w:tcW w:w="2122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8D5069" w:rsidRDefault="00B433D4" w:rsidP="00E363D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E363D9">
              <w:rPr>
                <w:rFonts w:ascii="Times New Roman" w:hAnsi="Times New Roman" w:cs="Times New Roman"/>
                <w:sz w:val="20"/>
              </w:rPr>
              <w:t>60 583 13 23</w:t>
            </w:r>
          </w:p>
        </w:tc>
      </w:tr>
      <w:tr w:rsidR="008D5069">
        <w:tc>
          <w:tcPr>
            <w:tcW w:w="2122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8D5069" w:rsidRDefault="00B433D4" w:rsidP="00E363D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 xml:space="preserve">70 </w:t>
            </w:r>
            <w:r w:rsidR="00E363D9">
              <w:rPr>
                <w:rFonts w:ascii="Times New Roman" w:hAnsi="Times New Roman" w:cs="Times New Roman"/>
                <w:sz w:val="20"/>
              </w:rPr>
              <w:t>995 45 46</w:t>
            </w:r>
          </w:p>
        </w:tc>
      </w:tr>
      <w:tr w:rsidR="008D5069">
        <w:tc>
          <w:tcPr>
            <w:tcW w:w="2122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8D5069" w:rsidRDefault="00B433D4" w:rsidP="00E363D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 xml:space="preserve">rbaycan Respublikası, Naxçıvan Muxtar Respublikası, </w:t>
            </w:r>
            <w:r w:rsidR="00E363D9">
              <w:rPr>
                <w:rFonts w:ascii="Times New Roman" w:hAnsi="Times New Roman" w:cs="Times New Roman"/>
                <w:sz w:val="20"/>
              </w:rPr>
              <w:t>Babək</w:t>
            </w:r>
            <w:r>
              <w:rPr>
                <w:rFonts w:ascii="Times New Roman" w:hAnsi="Times New Roman" w:cs="Times New Roman"/>
                <w:sz w:val="20"/>
              </w:rPr>
              <w:t xml:space="preserve"> ş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h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 xml:space="preserve">ri,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mm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>d S</w:t>
            </w:r>
            <w:r>
              <w:rPr>
                <w:rFonts w:ascii="Times New Roman" w:hAnsi="Times New Roman" w:cs="Times New Roman"/>
                <w:sz w:val="20"/>
              </w:rPr>
              <w:t>ə</w:t>
            </w:r>
            <w:r>
              <w:rPr>
                <w:rFonts w:ascii="Times New Roman" w:hAnsi="Times New Roman" w:cs="Times New Roman"/>
                <w:sz w:val="20"/>
              </w:rPr>
              <w:t xml:space="preserve">id Ordubadi </w:t>
            </w:r>
            <w:r w:rsidR="00E363D9">
              <w:rPr>
                <w:rFonts w:ascii="Times New Roman" w:hAnsi="Times New Roman" w:cs="Times New Roman"/>
                <w:sz w:val="20"/>
              </w:rPr>
              <w:t>küçəsi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ev 15</w:t>
            </w:r>
          </w:p>
        </w:tc>
      </w:tr>
    </w:tbl>
    <w:p w:rsidR="008D5069" w:rsidRDefault="00B433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8D5069" w:rsidRDefault="00B433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:rsidR="008D5069" w:rsidRDefault="00B433D4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Dilçilik</w:t>
      </w:r>
      <w:r>
        <w:rPr>
          <w:rFonts w:ascii="Times New Roman" w:hAnsi="Times New Roman" w:cs="Times New Roman"/>
        </w:rPr>
        <w:t xml:space="preserve">, </w:t>
      </w:r>
      <w:r w:rsidR="00E363D9">
        <w:rPr>
          <w:rFonts w:ascii="Times New Roman" w:hAnsi="Times New Roman" w:cs="Times New Roman"/>
        </w:rPr>
        <w:t>İngilis ədəbiyyatı</w:t>
      </w:r>
    </w:p>
    <w:p w:rsidR="008D5069" w:rsidRDefault="008D5069">
      <w:pPr>
        <w:rPr>
          <w:rFonts w:ascii="Times New Roman" w:hAnsi="Times New Roman" w:cs="Times New Roman"/>
        </w:rPr>
      </w:pPr>
    </w:p>
    <w:p w:rsidR="008D5069" w:rsidRDefault="00B433D4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8D5069">
        <w:tc>
          <w:tcPr>
            <w:tcW w:w="4237" w:type="dxa"/>
          </w:tcPr>
          <w:p w:rsidR="008D5069" w:rsidRDefault="00B433D4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8D5069">
        <w:tc>
          <w:tcPr>
            <w:tcW w:w="4237" w:type="dxa"/>
          </w:tcPr>
          <w:p w:rsidR="008D5069" w:rsidRDefault="00D00E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Magistr</w:t>
            </w:r>
            <w:r w:rsidR="00B433D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D5069" w:rsidRDefault="008D5069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D5069">
        <w:tc>
          <w:tcPr>
            <w:tcW w:w="8296" w:type="dxa"/>
          </w:tcPr>
          <w:p w:rsidR="008D5069" w:rsidRDefault="00B433D4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zif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l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r:</w:t>
            </w:r>
          </w:p>
        </w:tc>
      </w:tr>
      <w:tr w:rsidR="008D5069">
        <w:tc>
          <w:tcPr>
            <w:tcW w:w="8296" w:type="dxa"/>
          </w:tcPr>
          <w:p w:rsidR="008D5069" w:rsidRDefault="00B433D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  <w:r w:rsidR="003F2476">
              <w:rPr>
                <w:rFonts w:ascii="Times New Roman" w:hAnsi="Times New Roman" w:cs="Times New Roman"/>
                <w:b/>
              </w:rPr>
              <w:t>23 -</w:t>
            </w:r>
            <w:r>
              <w:rPr>
                <w:rFonts w:ascii="Times New Roman" w:hAnsi="Times New Roman" w:cs="Times New Roman"/>
                <w:b/>
              </w:rPr>
              <w:t xml:space="preserve"> Mü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llim</w:t>
            </w:r>
          </w:p>
          <w:p w:rsidR="008D5069" w:rsidRDefault="00B433D4" w:rsidP="003F247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Naxçıvan Dövl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 xml:space="preserve">t Universiteti </w:t>
            </w:r>
            <w:r>
              <w:rPr>
                <w:rFonts w:ascii="Times New Roman" w:hAnsi="Times New Roman" w:cs="Times New Roman"/>
                <w:lang w:val="en-US"/>
              </w:rPr>
              <w:t>“</w:t>
            </w:r>
            <w:r>
              <w:rPr>
                <w:rFonts w:ascii="Times New Roman" w:hAnsi="Times New Roman" w:cs="Times New Roman"/>
              </w:rPr>
              <w:t>İngilis dili v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2476">
              <w:rPr>
                <w:rFonts w:ascii="Times New Roman" w:hAnsi="Times New Roman" w:cs="Times New Roman"/>
              </w:rPr>
              <w:t>tərcümə</w:t>
            </w:r>
            <w:r>
              <w:rPr>
                <w:rFonts w:ascii="Times New Roman" w:hAnsi="Times New Roman" w:cs="Times New Roman"/>
              </w:rPr>
              <w:t xml:space="preserve"> kafedrası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</w:tc>
      </w:tr>
    </w:tbl>
    <w:tbl>
      <w:tblPr>
        <w:tblStyle w:val="TableGrid"/>
        <w:tblpPr w:leftFromText="180" w:rightFromText="180" w:vertAnchor="text" w:tblpX="-1557" w:tblpY="-415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 w:rsidR="008D5069">
        <w:trPr>
          <w:trHeight w:val="30"/>
        </w:trPr>
        <w:tc>
          <w:tcPr>
            <w:tcW w:w="324" w:type="dxa"/>
          </w:tcPr>
          <w:p w:rsidR="008D5069" w:rsidRDefault="008D506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8D5069" w:rsidRDefault="008D5069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8D5069">
        <w:tc>
          <w:tcPr>
            <w:tcW w:w="4158" w:type="dxa"/>
          </w:tcPr>
          <w:p w:rsidR="008D5069" w:rsidRDefault="00B433D4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dris etdiyi d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rsl</w:t>
            </w:r>
            <w:r>
              <w:rPr>
                <w:rFonts w:ascii="Times New Roman" w:hAnsi="Times New Roman" w:cs="Times New Roman"/>
                <w:b/>
                <w:color w:val="C0000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</w:rPr>
              <w:t>r</w:t>
            </w:r>
          </w:p>
        </w:tc>
        <w:tc>
          <w:tcPr>
            <w:tcW w:w="2347" w:type="dxa"/>
          </w:tcPr>
          <w:p w:rsidR="008D5069" w:rsidRDefault="008D5069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D5069">
        <w:trPr>
          <w:trHeight w:val="281"/>
        </w:trPr>
        <w:tc>
          <w:tcPr>
            <w:tcW w:w="4158" w:type="dxa"/>
            <w:tcBorders>
              <w:bottom w:val="single" w:sz="4" w:space="0" w:color="auto"/>
            </w:tcBorders>
          </w:tcPr>
          <w:p w:rsidR="008D5069" w:rsidRDefault="003F247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Tərcümə və müqayisəli üslubiyyat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8D5069" w:rsidRDefault="008D506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8D5069">
        <w:trPr>
          <w:trHeight w:val="183"/>
        </w:trPr>
        <w:tc>
          <w:tcPr>
            <w:tcW w:w="4158" w:type="dxa"/>
            <w:tcBorders>
              <w:top w:val="single" w:sz="4" w:space="0" w:color="auto"/>
            </w:tcBorders>
          </w:tcPr>
          <w:p w:rsidR="008D5069" w:rsidRDefault="003F247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Tərcüməçinin yazı vərdişləri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8D5069" w:rsidRDefault="008D506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D5069">
        <w:trPr>
          <w:trHeight w:val="107"/>
        </w:trPr>
        <w:tc>
          <w:tcPr>
            <w:tcW w:w="4158" w:type="dxa"/>
          </w:tcPr>
          <w:p w:rsidR="008D5069" w:rsidRDefault="003F247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Tərcüməçinin oxu vərdişləri</w:t>
            </w:r>
          </w:p>
          <w:p w:rsidR="004D3808" w:rsidRDefault="004D380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Xarici dildə işgüzar və akademik kommunikasiya</w:t>
            </w:r>
          </w:p>
        </w:tc>
        <w:tc>
          <w:tcPr>
            <w:tcW w:w="2347" w:type="dxa"/>
          </w:tcPr>
          <w:p w:rsidR="008D5069" w:rsidRDefault="008D506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D5069" w:rsidRDefault="008D5069">
      <w:pPr>
        <w:pStyle w:val="ListParagraph"/>
        <w:rPr>
          <w:rFonts w:ascii="Times New Roman" w:hAnsi="Times New Roman" w:cs="Times New Roman"/>
        </w:rPr>
      </w:pPr>
    </w:p>
    <w:p w:rsidR="008D5069" w:rsidRDefault="00B433D4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:rsidR="008D5069" w:rsidRDefault="008D5069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8364"/>
      </w:tblGrid>
      <w:tr w:rsidR="008D5069">
        <w:trPr>
          <w:trHeight w:val="263"/>
        </w:trPr>
        <w:tc>
          <w:tcPr>
            <w:tcW w:w="8773" w:type="dxa"/>
            <w:gridSpan w:val="2"/>
          </w:tcPr>
          <w:p w:rsidR="008D5069" w:rsidRDefault="00B433D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Scopus v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sında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indeksl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şmiş n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 w:rsidR="008D5069">
        <w:trPr>
          <w:trHeight w:val="314"/>
        </w:trPr>
        <w:tc>
          <w:tcPr>
            <w:tcW w:w="409" w:type="dxa"/>
          </w:tcPr>
          <w:p w:rsidR="008D5069" w:rsidRDefault="008D5069">
            <w:pPr>
              <w:pStyle w:val="ListParagraph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5069" w:rsidRDefault="008D506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069">
        <w:tc>
          <w:tcPr>
            <w:tcW w:w="409" w:type="dxa"/>
          </w:tcPr>
          <w:p w:rsidR="008D5069" w:rsidRDefault="008D5069">
            <w:pPr>
              <w:pStyle w:val="ListParagraph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5069" w:rsidRDefault="008D506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069">
        <w:tc>
          <w:tcPr>
            <w:tcW w:w="8773" w:type="dxa"/>
            <w:gridSpan w:val="2"/>
          </w:tcPr>
          <w:p w:rsidR="008D5069" w:rsidRDefault="008D5069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8D5069" w:rsidRDefault="00B433D4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 indeksli jurnallardakı n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 w:rsidR="008D5069">
        <w:trPr>
          <w:trHeight w:val="512"/>
        </w:trPr>
        <w:tc>
          <w:tcPr>
            <w:tcW w:w="409" w:type="dxa"/>
          </w:tcPr>
          <w:p w:rsidR="008D5069" w:rsidRDefault="008D5069" w:rsidP="004963F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5069" w:rsidRDefault="004D3808" w:rsidP="004963F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Sadigzade Z</w:t>
            </w:r>
            <w:r w:rsidR="00B433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(2023</w:t>
            </w:r>
            <w:r w:rsidR="00B433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4D3808">
              <w:rPr>
                <w:rFonts w:ascii="Times New Roman" w:eastAsia="Times New Roman" w:hAnsi="Times New Roman" w:cs="Times New Roman"/>
                <w:sz w:val="20"/>
                <w:szCs w:val="20"/>
              </w:rPr>
              <w:t>On the Use of Science-fiction genre by H.G. Wells</w:t>
            </w:r>
            <w:r w:rsidR="00B433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4D3808">
              <w:rPr>
                <w:rFonts w:ascii="Times New Roman" w:hAnsi="Times New Roman" w:cs="Times New Roman"/>
                <w:sz w:val="20"/>
                <w:szCs w:val="20"/>
              </w:rPr>
              <w:t>Horticultural Science (HORTSCI) Volume 1(Issue 78):119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8D5069">
        <w:tc>
          <w:tcPr>
            <w:tcW w:w="409" w:type="dxa"/>
          </w:tcPr>
          <w:p w:rsidR="008D5069" w:rsidRDefault="008D5069" w:rsidP="004963F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5069" w:rsidRDefault="004D3808" w:rsidP="004963F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Sadigzade Z.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(2024</w:t>
            </w:r>
            <w:r w:rsidR="00B433D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) </w:t>
            </w:r>
            <w:r w:rsidRPr="004D3808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THE FOUNDED OF NAKHCHIVAN AUTONOMOUS REPUBLIC: FROM PAST TO PRESENT</w:t>
            </w: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Pr="004D3808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SCIENTIFIC WORK 18(6):40-44</w:t>
            </w: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</w:p>
        </w:tc>
      </w:tr>
      <w:tr w:rsidR="008D5069">
        <w:tc>
          <w:tcPr>
            <w:tcW w:w="409" w:type="dxa"/>
          </w:tcPr>
          <w:p w:rsidR="008D5069" w:rsidRDefault="008D5069" w:rsidP="004963F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5069" w:rsidRDefault="004963FA" w:rsidP="004963FA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Sadigzadeh</w:t>
            </w:r>
            <w:r w:rsidRPr="004963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Z. (2024).</w:t>
            </w:r>
            <w:r w:rsidRPr="004963FA">
              <w:rPr>
                <w:rFonts w:ascii="Times New Roman" w:hAnsi="Times New Roman" w:cs="Times New Roman"/>
                <w:sz w:val="20"/>
                <w:szCs w:val="20"/>
              </w:rPr>
              <w:t xml:space="preserve"> Interplay of Linguistic Relativism and Universalism. Akademik Tarih Ve Düşünce Dergisi, 11(3), 1750-1758.</w:t>
            </w:r>
          </w:p>
        </w:tc>
      </w:tr>
      <w:tr w:rsidR="008D5069">
        <w:tc>
          <w:tcPr>
            <w:tcW w:w="409" w:type="dxa"/>
          </w:tcPr>
          <w:p w:rsidR="008D5069" w:rsidRDefault="008D5069" w:rsidP="004963F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5069" w:rsidRDefault="004963FA" w:rsidP="004963FA">
            <w:pP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Sadigzade Z.</w:t>
            </w:r>
            <w:r w:rsidR="00B433D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="00B433D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(2024) </w:t>
            </w:r>
            <w:r w:rsidRPr="004963FA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The Impact of Music on Language Learning: A Harmonious Path to Mastery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</w:t>
            </w:r>
            <w:r w:rsidR="003550FF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r w:rsidR="003550FF" w:rsidRPr="003550FF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Euro-Global Journal of Linguistics and Language Education</w:t>
            </w:r>
            <w:r w:rsidR="003550FF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 ISSN 3030-1394 /</w:t>
            </w:r>
            <w:r w:rsidR="003550FF" w:rsidRPr="003550FF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Vol. 1 No. 1 (2024):</w:t>
            </w:r>
            <w:r w:rsidR="003550FF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r w:rsidR="003550FF" w:rsidRPr="003550FF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Autumn</w:t>
            </w:r>
            <w:r w:rsidR="003550FF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</w:t>
            </w:r>
          </w:p>
        </w:tc>
      </w:tr>
      <w:tr w:rsidR="008D5069">
        <w:trPr>
          <w:trHeight w:val="484"/>
        </w:trPr>
        <w:tc>
          <w:tcPr>
            <w:tcW w:w="409" w:type="dxa"/>
          </w:tcPr>
          <w:p w:rsidR="008D5069" w:rsidRDefault="008D506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5069" w:rsidRDefault="008D5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D5069">
        <w:tc>
          <w:tcPr>
            <w:tcW w:w="8773" w:type="dxa"/>
            <w:gridSpan w:val="2"/>
          </w:tcPr>
          <w:p w:rsidR="008D5069" w:rsidRDefault="00B433D4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 w:rsidR="008D5069">
        <w:trPr>
          <w:trHeight w:val="90"/>
        </w:trPr>
        <w:tc>
          <w:tcPr>
            <w:tcW w:w="409" w:type="dxa"/>
          </w:tcPr>
          <w:p w:rsidR="008D5069" w:rsidRDefault="008D50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5069" w:rsidRDefault="007F25AD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Sadiqzadə Z.</w:t>
            </w:r>
            <w:r w:rsidR="00B433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Müasir İngilis dilində müəyyənlik və qeyri-müəyyənlik kateqoriyası. Gənc tədqiqatçıların elmi əsərləri. Azərbaycan Dillər Universiteti. Bakı-2023. Cild-1, №5. S.668-672.</w:t>
            </w:r>
          </w:p>
          <w:p w:rsidR="008D5069" w:rsidRDefault="008D506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069">
        <w:trPr>
          <w:trHeight w:val="634"/>
        </w:trPr>
        <w:tc>
          <w:tcPr>
            <w:tcW w:w="409" w:type="dxa"/>
            <w:tcBorders>
              <w:bottom w:val="single" w:sz="4" w:space="0" w:color="auto"/>
            </w:tcBorders>
          </w:tcPr>
          <w:p w:rsidR="008D5069" w:rsidRDefault="008D50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7F25AD" w:rsidRDefault="007F25AD" w:rsidP="007F25AD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Sadiqzadə Z</w:t>
            </w:r>
            <w:r w:rsidR="00B433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Müasir İngilis dilində qeyri-müəyyənlik artiklın isimlərlə işlədilməsi.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Gənc tədqiqatçıların elmi əsərləri. Azərbaycan Dillər Universiteti. Bakı-2023. Cild-1, №5.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S. 753-</w:t>
            </w:r>
            <w:r w:rsidR="00A66219">
              <w:rPr>
                <w:rFonts w:ascii="Times New Roman" w:eastAsia="Times New Roman" w:hAnsi="Times New Roman" w:cs="Times New Roman"/>
                <w:sz w:val="20"/>
                <w:szCs w:val="20"/>
              </w:rPr>
              <w:t>757.</w:t>
            </w:r>
          </w:p>
          <w:p w:rsidR="008D5069" w:rsidRDefault="008D5069" w:rsidP="007F25AD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069">
        <w:tc>
          <w:tcPr>
            <w:tcW w:w="8773" w:type="dxa"/>
            <w:gridSpan w:val="2"/>
          </w:tcPr>
          <w:p w:rsidR="008D5069" w:rsidRDefault="00B433D4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simpoziumlarda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qal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tezis ş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klind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 w:rsidR="00D00E1C" w:rsidTr="003E1F66">
        <w:trPr>
          <w:trHeight w:val="599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</w:tcPr>
          <w:p w:rsidR="00D00E1C" w:rsidRDefault="00D00E1C" w:rsidP="003E1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D00E1C" w:rsidRDefault="00D00E1C" w:rsidP="003E1F6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Sadiqzadə Z. Dilin mənimsənilməsinə dair nəzəriyyələrin fəlsəfi əsasları. Naxçıvan Dövlət Universiteti. Tərcüməşünaslığın müasir problemləri mövzusunda Respublika elmi konfransının materialları. Naxçıvan Dövlət Universiteti. 2024. S. 219-223.</w:t>
            </w:r>
            <w:r w:rsidR="007942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8D5069">
        <w:tc>
          <w:tcPr>
            <w:tcW w:w="409" w:type="dxa"/>
          </w:tcPr>
          <w:p w:rsidR="008D5069" w:rsidRDefault="008D5069">
            <w:pPr>
              <w:pStyle w:val="ListParagraph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5069" w:rsidRDefault="008D5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D5069">
        <w:tc>
          <w:tcPr>
            <w:tcW w:w="409" w:type="dxa"/>
          </w:tcPr>
          <w:p w:rsidR="008D5069" w:rsidRDefault="008D506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5069" w:rsidRDefault="008D5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D5069">
        <w:tc>
          <w:tcPr>
            <w:tcW w:w="8773" w:type="dxa"/>
            <w:gridSpan w:val="2"/>
          </w:tcPr>
          <w:p w:rsidR="008D5069" w:rsidRDefault="00B433D4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8D5069">
        <w:tc>
          <w:tcPr>
            <w:tcW w:w="409" w:type="dxa"/>
          </w:tcPr>
          <w:p w:rsidR="008D5069" w:rsidRDefault="008D50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D5069" w:rsidRDefault="00B433D4" w:rsidP="0079428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ngilis dili 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rcüm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kafedrası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94284">
              <w:rPr>
                <w:rFonts w:ascii="Times New Roman" w:hAnsi="Times New Roman" w:cs="Times New Roman"/>
                <w:sz w:val="20"/>
                <w:szCs w:val="20"/>
              </w:rPr>
              <w:t>XIX əsr İngilis nəsrinin səciyyəvi xüsusiyyətlərinin təhlili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94284">
              <w:rPr>
                <w:rFonts w:ascii="Times New Roman" w:hAnsi="Times New Roman" w:cs="Times New Roman"/>
                <w:sz w:val="20"/>
                <w:szCs w:val="20"/>
              </w:rPr>
              <w:t xml:space="preserve">Kollektiv monoqrafiya.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Naxçıvan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mi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, </w:t>
            </w:r>
            <w:r w:rsidR="0079428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118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s.</w:t>
            </w:r>
          </w:p>
        </w:tc>
      </w:tr>
    </w:tbl>
    <w:p w:rsidR="008D5069" w:rsidRDefault="008D5069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3550FF" w:rsidRPr="003550FF" w:rsidRDefault="00B433D4" w:rsidP="003550FF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8364"/>
      </w:tblGrid>
      <w:tr w:rsidR="003550FF" w:rsidTr="003E1F66">
        <w:tc>
          <w:tcPr>
            <w:tcW w:w="409" w:type="dxa"/>
          </w:tcPr>
          <w:p w:rsidR="003550FF" w:rsidRDefault="003550FF" w:rsidP="003E1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550FF" w:rsidRPr="003550FF" w:rsidRDefault="003550FF" w:rsidP="003550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0FF">
              <w:rPr>
                <w:rFonts w:ascii="Times New Roman" w:hAnsi="Times New Roman" w:cs="Times New Roman"/>
                <w:b/>
                <w:sz w:val="20"/>
                <w:szCs w:val="20"/>
              </w:rPr>
              <w:t>American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50FF">
              <w:rPr>
                <w:rFonts w:ascii="Times New Roman" w:hAnsi="Times New Roman" w:cs="Times New Roman"/>
                <w:b/>
                <w:sz w:val="20"/>
                <w:szCs w:val="20"/>
              </w:rPr>
              <w:t>English Network for Nakhchivan Youth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550FF">
              <w:rPr>
                <w:rFonts w:ascii="Times New Roman" w:hAnsi="Times New Roman" w:cs="Times New Roman"/>
                <w:b/>
                <w:sz w:val="20"/>
                <w:szCs w:val="20"/>
              </w:rPr>
              <w:t>Project manager, assistant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:rsidR="008D5069" w:rsidRDefault="008D5069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8D5069" w:rsidRDefault="00B433D4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8D5069" w:rsidRDefault="008D5069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8D5069" w:rsidRDefault="008D5069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8D5069" w:rsidRDefault="00B433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:rsidR="008D5069" w:rsidRDefault="008D5069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8D5069" w:rsidRDefault="00B433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:rsidR="008D5069" w:rsidRDefault="008D5069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8D5069" w:rsidRDefault="00B433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</w:t>
      </w:r>
      <w:r>
        <w:rPr>
          <w:rFonts w:ascii="Times New Roman" w:hAnsi="Times New Roman" w:cs="Times New Roman"/>
          <w:b/>
          <w:color w:val="0070C0"/>
        </w:rPr>
        <w:t>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8D5069">
        <w:tc>
          <w:tcPr>
            <w:tcW w:w="2110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8D5069" w:rsidRDefault="001E1F9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zerifesadiqzade</w:t>
            </w:r>
            <w:r w:rsidR="00B433D4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8D5069">
        <w:tc>
          <w:tcPr>
            <w:tcW w:w="2110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</w:t>
            </w:r>
            <w:r>
              <w:rPr>
                <w:rFonts w:ascii="Times New Roman" w:hAnsi="Times New Roman" w:cs="Times New Roman"/>
                <w:b/>
                <w:sz w:val="20"/>
              </w:rPr>
              <w:t>ə</w:t>
            </w:r>
            <w:r>
              <w:rPr>
                <w:rFonts w:ascii="Times New Roman" w:hAnsi="Times New Roman" w:cs="Times New Roman"/>
                <w:b/>
                <w:sz w:val="20"/>
              </w:rPr>
              <w:t>r e-poçt:</w:t>
            </w:r>
          </w:p>
        </w:tc>
        <w:tc>
          <w:tcPr>
            <w:tcW w:w="6526" w:type="dxa"/>
          </w:tcPr>
          <w:p w:rsidR="008D5069" w:rsidRDefault="00B433D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19" w:history="1"/>
            <w:hyperlink r:id="rId20" w:history="1">
              <w:r w:rsidR="001E1F91" w:rsidRPr="005D5E34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zarifasadig</w:t>
              </w:r>
              <w:r w:rsidR="001E1F91" w:rsidRPr="005D5E3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@gmail.com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363D9" w:rsidRPr="001E1F91">
        <w:tc>
          <w:tcPr>
            <w:tcW w:w="2110" w:type="dxa"/>
          </w:tcPr>
          <w:p w:rsidR="00E363D9" w:rsidRDefault="00E363D9" w:rsidP="00E363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363D9" w:rsidRDefault="00E363D9" w:rsidP="00E363D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+994 60 583 13 23</w:t>
            </w:r>
          </w:p>
        </w:tc>
      </w:tr>
      <w:tr w:rsidR="00E363D9">
        <w:tc>
          <w:tcPr>
            <w:tcW w:w="2110" w:type="dxa"/>
          </w:tcPr>
          <w:p w:rsidR="00E363D9" w:rsidRDefault="00E363D9" w:rsidP="00E363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363D9" w:rsidRDefault="00E363D9" w:rsidP="00E363D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995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E363D9">
        <w:tc>
          <w:tcPr>
            <w:tcW w:w="2110" w:type="dxa"/>
          </w:tcPr>
          <w:p w:rsidR="00E363D9" w:rsidRDefault="00E363D9" w:rsidP="00E363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363D9" w:rsidRDefault="00E363D9" w:rsidP="00E363D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Babək şəhəri,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əmməd Səid Ordubadi küçəsi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, ev 15</w:t>
            </w:r>
          </w:p>
        </w:tc>
      </w:tr>
      <w:tr w:rsidR="008D5069">
        <w:tc>
          <w:tcPr>
            <w:tcW w:w="2110" w:type="dxa"/>
          </w:tcPr>
          <w:p w:rsidR="008D5069" w:rsidRDefault="008D50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6" w:type="dxa"/>
          </w:tcPr>
          <w:p w:rsidR="008D5069" w:rsidRDefault="008D5069" w:rsidP="001E1F9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D5069" w:rsidRDefault="008D5069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8D5069" w:rsidRDefault="00B433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:rsidR="008D5069" w:rsidRDefault="008D5069">
      <w:pPr>
        <w:rPr>
          <w:rFonts w:ascii="Times New Roman" w:hAnsi="Times New Roman" w:cs="Times New Roman"/>
        </w:rPr>
      </w:pPr>
    </w:p>
    <w:sectPr w:rsidR="008D5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3D4" w:rsidRDefault="00B433D4">
      <w:pPr>
        <w:spacing w:line="240" w:lineRule="auto"/>
      </w:pPr>
      <w:r>
        <w:separator/>
      </w:r>
    </w:p>
  </w:endnote>
  <w:endnote w:type="continuationSeparator" w:id="0">
    <w:p w:rsidR="00B433D4" w:rsidRDefault="00B43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altName w:val="Cambria"/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3D4" w:rsidRDefault="00B433D4">
      <w:pPr>
        <w:spacing w:after="0"/>
      </w:pPr>
      <w:r>
        <w:separator/>
      </w:r>
    </w:p>
  </w:footnote>
  <w:footnote w:type="continuationSeparator" w:id="0">
    <w:p w:rsidR="00B433D4" w:rsidRDefault="00B433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192415"/>
    <w:rsid w:val="001E1F91"/>
    <w:rsid w:val="001F3CA1"/>
    <w:rsid w:val="00240B8C"/>
    <w:rsid w:val="002545F3"/>
    <w:rsid w:val="002E2B6E"/>
    <w:rsid w:val="003305C6"/>
    <w:rsid w:val="003550FF"/>
    <w:rsid w:val="00361238"/>
    <w:rsid w:val="00372940"/>
    <w:rsid w:val="003922F4"/>
    <w:rsid w:val="003F2476"/>
    <w:rsid w:val="00431D86"/>
    <w:rsid w:val="0044470B"/>
    <w:rsid w:val="00483818"/>
    <w:rsid w:val="004963FA"/>
    <w:rsid w:val="004B7888"/>
    <w:rsid w:val="004D3808"/>
    <w:rsid w:val="0055146C"/>
    <w:rsid w:val="005B7FD1"/>
    <w:rsid w:val="00794284"/>
    <w:rsid w:val="007F25AD"/>
    <w:rsid w:val="007F3662"/>
    <w:rsid w:val="00824F76"/>
    <w:rsid w:val="00847CC1"/>
    <w:rsid w:val="00871443"/>
    <w:rsid w:val="008D5069"/>
    <w:rsid w:val="00950AA6"/>
    <w:rsid w:val="00995F95"/>
    <w:rsid w:val="00A66219"/>
    <w:rsid w:val="00A74857"/>
    <w:rsid w:val="00A87A7B"/>
    <w:rsid w:val="00AA1DC1"/>
    <w:rsid w:val="00AA35BB"/>
    <w:rsid w:val="00B433D4"/>
    <w:rsid w:val="00B55690"/>
    <w:rsid w:val="00BA363D"/>
    <w:rsid w:val="00D00E1C"/>
    <w:rsid w:val="00D04C50"/>
    <w:rsid w:val="00E0137F"/>
    <w:rsid w:val="00E363D9"/>
    <w:rsid w:val="00E4300C"/>
    <w:rsid w:val="00E76E36"/>
    <w:rsid w:val="00E9083A"/>
    <w:rsid w:val="00EC5BE9"/>
    <w:rsid w:val="00FC69B3"/>
    <w:rsid w:val="01A44C0D"/>
    <w:rsid w:val="02ED0C03"/>
    <w:rsid w:val="04997182"/>
    <w:rsid w:val="0BE469D3"/>
    <w:rsid w:val="0C165B67"/>
    <w:rsid w:val="1B2C0BE7"/>
    <w:rsid w:val="23861391"/>
    <w:rsid w:val="264B5EE1"/>
    <w:rsid w:val="2D5C7826"/>
    <w:rsid w:val="36C43F05"/>
    <w:rsid w:val="395E2C34"/>
    <w:rsid w:val="453E1BA6"/>
    <w:rsid w:val="535D027A"/>
    <w:rsid w:val="54901911"/>
    <w:rsid w:val="57546DC1"/>
    <w:rsid w:val="67340BD4"/>
    <w:rsid w:val="68DA4DF8"/>
    <w:rsid w:val="6A68198A"/>
    <w:rsid w:val="75136FA0"/>
    <w:rsid w:val="7973436D"/>
    <w:rsid w:val="7D5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DDF71A"/>
  <w15:docId w15:val="{F133FEAC-FC02-4E14-B485-320A0E7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">
    <w:name w:val="Liste Paragraf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47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rcid.org/0000-0003-2892-2974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www.scopus.com/record/display.uri?eid=2-s2.0-85080928384%26origin=resultslist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mailto:zarifasadig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citations?user=qlgUjhgAAAAJ%26hl=tr" TargetMode="External"/><Relationship Id="rId10" Type="http://schemas.openxmlformats.org/officeDocument/2006/relationships/hyperlink" Target="mailto:zarifasadig@gmail.com" TargetMode="External"/><Relationship Id="rId19" Type="http://schemas.openxmlformats.org/officeDocument/2006/relationships/hyperlink" Target="mailto:asadove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erifesadiqzade@ndu.edu.az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Zarifa</cp:lastModifiedBy>
  <cp:revision>18</cp:revision>
  <dcterms:created xsi:type="dcterms:W3CDTF">2024-08-25T17:39:00Z</dcterms:created>
  <dcterms:modified xsi:type="dcterms:W3CDTF">2024-10-23T21:37:00Z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8C2063FFF48A4E338DF5E256F2ACDA2E_12</vt:lpwstr>
  </property>
</Properties>
</file>